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BC4C52C" w14:textId="77777777" w:rsidR="00A2794E" w:rsidRDefault="00A2794E" w:rsidP="00A2794E">
      <w:pPr>
        <w:pStyle w:val="NoSpacing"/>
      </w:pPr>
    </w:p>
    <w:p w14:paraId="007E18CC" w14:textId="77777777" w:rsidR="00F660DB" w:rsidRDefault="00F660DB" w:rsidP="00A2794E">
      <w:pPr>
        <w:pStyle w:val="NoSpacing"/>
      </w:pPr>
    </w:p>
    <w:p w14:paraId="0089EFBA" w14:textId="126BEB60" w:rsidR="00F660DB" w:rsidRPr="00F660DB" w:rsidRDefault="00F660DB" w:rsidP="00F660DB">
      <w:pPr>
        <w:pStyle w:val="NoSpacing"/>
        <w:tabs>
          <w:tab w:val="left" w:pos="8121"/>
        </w:tabs>
        <w:rPr>
          <w:b/>
          <w:i/>
          <w:sz w:val="20"/>
          <w:szCs w:val="20"/>
        </w:rPr>
      </w:pPr>
      <w:r>
        <w:tab/>
      </w:r>
      <w:r w:rsidRPr="00F660DB">
        <w:rPr>
          <w:b/>
          <w:i/>
          <w:sz w:val="20"/>
          <w:szCs w:val="20"/>
        </w:rPr>
        <w:t>Headline Sponsor</w:t>
      </w:r>
    </w:p>
    <w:p w14:paraId="26CCFDBB" w14:textId="3C6BE909"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CC506F"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szQEAAPYDAAAOAAAAZHJzL2Uyb0RvYy54bWysU02P2yAQvVfqf0DcG9vphyIrzh52tb1U&#10;7art9k7wECMBg4DGzr/vgBNn055a1QfkGWYe7z2G7d1kDTtCiBpdx5tVzRk4ib12h44/f398s+Es&#10;JuF6YdBBx08Q+d3u9avt6FtY44Cmh8AIxMV29B0fUvJtVUU5gBVxhR4cbSoMViQKw6HqgxgJ3Zpq&#10;XdcfqhFD7wNKiJGyD/Mm3xV8pUCmL0pFSMx0nLilsoay7vNa7baiPQThBy3PNMQ/sLBCOzp0gXoQ&#10;SbCfQf8BZbUMGFGllURboVJaQtFAapr6NzXfBuGhaCFzol9siv8PVn4+3runQDaMPrbRP4WsYlLB&#10;soDk1vt3df44U0b7H3TDRSXxZlMx8bSYCFNick5Kyjb1pjQScjUDZmAfYvoIaFn+6bjRLusTrTh+&#10;imkuvZTktHFs7PjbTUMMchzR6P5RG1OCPCNwbwI7Crrd/WGdb5MOe1FFkXGUvIorf+lkYMb/Corp&#10;nmjPwsrcXTGFlOBSc8Y1jqpzmyIGS+OZ2S2Z28ZzfW6FMpN/07x0lJPRpaXZaodh9uX29DRdKKu5&#10;/uLArDtbsMf+VK69WEPDVZw7P4Q8vS/j0n59rrtfAAAA//8DAFBLAwQUAAYACAAAACEAk5rCx9oA&#10;AAAJAQAADwAAAGRycy9kb3ducmV2LnhtbEyPzU7DMBCE70i8g7VI3Fo7CCgKcSqEhMS15f+2jd0k&#10;qr2OYjcOb89WQoLjzoxmv6nWs3dismPsA2kolgqEpSaYnloNry9PizsQMSEZdIGshm8bYV2fn1VY&#10;mpBpY6dtagWXUCxRQ5fSUEoZm856jMswWGJvH0aPic+xlWbEzOXeySulbqXHnvhDh4N97Gxz2B69&#10;hvdGvUV32BT75/yhrr8wy+kza315MT/cg0h2Tn9hOOEzOtTMtAtHMlE4DYuCgyzfqBWIk79SvG33&#10;q8i6kv8X1D8AAAD//wMAUEsBAi0AFAAGAAgAAAAhALaDOJL+AAAA4QEAABMAAAAAAAAAAAAAAAAA&#10;AAAAAFtDb250ZW50X1R5cGVzXS54bWxQSwECLQAUAAYACAAAACEAOP0h/9YAAACUAQAACwAAAAAA&#10;AAAAAAAAAAAvAQAAX3JlbHMvLnJlbHNQSwECLQAUAAYACAAAACEA9PogbM0BAAD2AwAADgAAAAAA&#10;AAAAAAAAAAAuAgAAZHJzL2Uyb0RvYy54bWxQSwECLQAUAAYACAAAACEAk5rCx9oAAAAJAQAADwAA&#10;AAAAAAAAAAAAAAAnBAAAZHJzL2Rvd25yZXYueG1sUEsFBgAAAAAEAAQA8wAAAC4FAAAAAA==&#10;" strokecolor="#e7e6e6 [3214]" strokeweight="3pt">
                <v:stroke joinstyle="miter"/>
              </v:line>
            </w:pict>
          </mc:Fallback>
        </mc:AlternateContent>
      </w:r>
      <w:r w:rsidR="00D61073">
        <w:rPr>
          <w:rFonts w:asciiTheme="majorHAnsi" w:hAnsiTheme="majorHAnsi" w:cstheme="majorHAnsi"/>
          <w:sz w:val="76"/>
          <w:szCs w:val="76"/>
        </w:rPr>
        <w:t>People Development</w:t>
      </w:r>
      <w:r w:rsidR="00A2794E">
        <w:rPr>
          <w:rFonts w:asciiTheme="majorHAnsi" w:hAnsiTheme="majorHAnsi" w:cstheme="majorHAnsi"/>
          <w:sz w:val="72"/>
          <w:szCs w:val="72"/>
        </w:rPr>
        <w:tab/>
      </w:r>
    </w:p>
    <w:p w14:paraId="212EB31F" w14:textId="35FCAE3C"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w:t>
      </w:r>
      <w:r w:rsidR="00EC2B13">
        <w:rPr>
          <w:b/>
          <w:bCs/>
          <w:color w:val="7030A0"/>
        </w:rPr>
        <w:t xml:space="preserve">SOUTH WEST </w:t>
      </w:r>
      <w:r>
        <w:rPr>
          <w:b/>
          <w:bCs/>
          <w:color w:val="7030A0"/>
        </w:rPr>
        <w:t xml:space="preserve">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0ECFAFD3" w14:textId="77777777" w:rsidR="00F660DB" w:rsidRDefault="00A2794E" w:rsidP="00F660DB">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AC7720">
        <w:rPr>
          <w:rFonts w:ascii="Calibri" w:hAnsi="Calibri" w:cs="Calibri"/>
          <w:b/>
          <w:bCs/>
          <w:color w:val="231F20"/>
          <w:sz w:val="20"/>
          <w:szCs w:val="20"/>
          <w:lang w:val="en-US"/>
        </w:rPr>
        <w:t xml:space="preserve">‘How to Enter’ </w:t>
      </w:r>
      <w:r w:rsidRPr="00A2794E">
        <w:rPr>
          <w:rFonts w:ascii="Calibri" w:hAnsi="Calibri" w:cs="Calibri"/>
          <w:b/>
          <w:bCs/>
          <w:color w:val="231F20"/>
          <w:sz w:val="20"/>
          <w:szCs w:val="20"/>
          <w:lang w:val="en-US"/>
        </w:rPr>
        <w:t xml:space="preserve">can be found at </w:t>
      </w:r>
      <w:r w:rsidR="00F660DB">
        <w:rPr>
          <w:rFonts w:ascii="Calibri" w:hAnsi="Calibri" w:cs="Calibri"/>
          <w:b/>
          <w:bCs/>
          <w:color w:val="231F20"/>
          <w:sz w:val="20"/>
          <w:szCs w:val="20"/>
          <w:lang w:val="en-US"/>
        </w:rPr>
        <w:t>www.constructingexcellencesw.org.uk</w:t>
      </w:r>
    </w:p>
    <w:p w14:paraId="1A7AC0B6" w14:textId="40FB2C03" w:rsidR="005F15F9" w:rsidRDefault="005F15F9" w:rsidP="00921CC2">
      <w:pPr>
        <w:pStyle w:val="NoSpacing"/>
        <w:rPr>
          <w:rFonts w:ascii="Calibri" w:hAnsi="Calibri" w:cs="Calibri"/>
          <w:b/>
          <w:bCs/>
          <w:color w:val="231F20"/>
          <w:sz w:val="20"/>
          <w:szCs w:val="20"/>
          <w:lang w:val="en-US"/>
        </w:rPr>
      </w:pP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4AAAA5B4" w14:textId="77777777" w:rsidR="00DA04F6" w:rsidRPr="00A2794E" w:rsidRDefault="00DA04F6" w:rsidP="00DA04F6">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0FA3C85B" w14:textId="77777777" w:rsidR="00DA04F6" w:rsidRPr="00921CC2" w:rsidRDefault="00DA04F6" w:rsidP="00DA04F6">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1949F5FF" w14:textId="77777777" w:rsidR="00DA04F6" w:rsidRDefault="00DA04F6" w:rsidP="00DA04F6">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Appendices will not be reviewed as part of the submission.</w:t>
      </w:r>
    </w:p>
    <w:p w14:paraId="4BB463E7" w14:textId="77777777" w:rsidR="00DA04F6" w:rsidRPr="00CF3DBA" w:rsidRDefault="00DA04F6" w:rsidP="00DA04F6">
      <w:pPr>
        <w:pStyle w:val="NoSpacing"/>
        <w:numPr>
          <w:ilvl w:val="0"/>
          <w:numId w:val="5"/>
        </w:numPr>
        <w:rPr>
          <w:rFonts w:ascii="Calibri" w:hAnsi="Calibri" w:cs="Calibri"/>
          <w:color w:val="231F20"/>
          <w:sz w:val="20"/>
          <w:szCs w:val="20"/>
          <w:lang w:val="en-US"/>
        </w:rPr>
      </w:pPr>
      <w:r w:rsidRPr="00AA71F5">
        <w:rPr>
          <w:rFonts w:ascii="Calibri" w:hAnsi="Calibri" w:cs="Calibri"/>
          <w:color w:val="231F20"/>
          <w:sz w:val="20"/>
          <w:szCs w:val="20"/>
          <w:lang w:val="en-US"/>
        </w:rPr>
        <w:t xml:space="preserve">Please submit your completed entry form via email to </w:t>
      </w:r>
      <w:hyperlink r:id="rId10" w:history="1">
        <w:r>
          <w:rPr>
            <w:rStyle w:val="Hyperlink"/>
            <w:rFonts w:ascii="Calibri" w:hAnsi="Calibri" w:cs="Calibri"/>
            <w:sz w:val="20"/>
            <w:szCs w:val="20"/>
            <w:lang w:val="en-US"/>
          </w:rPr>
          <w:t>awards@cesw.org.uk</w:t>
        </w:r>
      </w:hyperlink>
      <w:r w:rsidRPr="00AA71F5">
        <w:rPr>
          <w:rFonts w:ascii="Calibri" w:hAnsi="Calibri" w:cs="Calibri"/>
          <w:color w:val="231F20"/>
          <w:sz w:val="20"/>
          <w:szCs w:val="20"/>
          <w:lang w:val="en-US"/>
        </w:rPr>
        <w:t xml:space="preserve"> by the closing date of </w:t>
      </w:r>
      <w:r w:rsidRPr="00B81865">
        <w:rPr>
          <w:rFonts w:ascii="Calibri" w:hAnsi="Calibri" w:cs="Calibri"/>
          <w:b/>
          <w:bCs/>
          <w:color w:val="FF0000"/>
          <w:sz w:val="20"/>
          <w:szCs w:val="20"/>
          <w:u w:val="single"/>
          <w:lang w:val="en-US"/>
        </w:rPr>
        <w:t>5</w:t>
      </w:r>
      <w:r w:rsidRPr="00B81865">
        <w:rPr>
          <w:rFonts w:ascii="Calibri" w:hAnsi="Calibri" w:cs="Calibri"/>
          <w:b/>
          <w:bCs/>
          <w:color w:val="FF0000"/>
          <w:sz w:val="20"/>
          <w:szCs w:val="20"/>
          <w:u w:val="single"/>
          <w:vertAlign w:val="superscript"/>
          <w:lang w:val="en-US"/>
        </w:rPr>
        <w:t>th</w:t>
      </w:r>
      <w:r w:rsidRPr="00B81865">
        <w:rPr>
          <w:rFonts w:ascii="Calibri" w:hAnsi="Calibri" w:cs="Calibri"/>
          <w:b/>
          <w:bCs/>
          <w:color w:val="FF0000"/>
          <w:sz w:val="20"/>
          <w:szCs w:val="20"/>
          <w:u w:val="single"/>
          <w:lang w:val="en-US"/>
        </w:rPr>
        <w:t xml:space="preserve"> of April 2023</w:t>
      </w:r>
      <w:r w:rsidRPr="00AA71F5">
        <w:rPr>
          <w:rFonts w:ascii="Calibri" w:hAnsi="Calibri" w:cs="Calibri"/>
          <w:b/>
          <w:bCs/>
          <w:color w:val="231F20"/>
          <w:sz w:val="20"/>
          <w:szCs w:val="20"/>
          <w:u w:val="single"/>
          <w:lang w:val="en-US"/>
        </w:rPr>
        <w:t xml:space="preserve"> </w:t>
      </w:r>
      <w:r>
        <w:rPr>
          <w:rFonts w:ascii="Calibri" w:hAnsi="Calibri" w:cs="Calibri"/>
          <w:color w:val="231F20"/>
          <w:sz w:val="20"/>
          <w:szCs w:val="20"/>
          <w:lang w:val="en-US"/>
        </w:rPr>
        <w:t>at midday.</w:t>
      </w:r>
    </w:p>
    <w:p w14:paraId="7F231D46" w14:textId="77777777" w:rsidR="00A42DC5" w:rsidRPr="00E850D4" w:rsidRDefault="00A42DC5" w:rsidP="00E850D4">
      <w:pPr>
        <w:pStyle w:val="NoSpacing"/>
        <w:rPr>
          <w:b/>
          <w:bCs/>
          <w:sz w:val="28"/>
          <w:szCs w:val="28"/>
        </w:rPr>
      </w:pPr>
    </w:p>
    <w:p w14:paraId="111EBC57" w14:textId="77777777" w:rsidR="00E651CF" w:rsidRPr="005144FB" w:rsidRDefault="00E651CF" w:rsidP="00E651CF">
      <w:pPr>
        <w:pStyle w:val="NoSpacing"/>
        <w:rPr>
          <w:rFonts w:ascii="Calibri" w:hAnsi="Calibri" w:cs="Calibri"/>
          <w:color w:val="FF0000"/>
          <w:sz w:val="20"/>
          <w:szCs w:val="20"/>
          <w:lang w:val="en-US"/>
        </w:rPr>
      </w:pPr>
      <w:r w:rsidRPr="005144FB">
        <w:rPr>
          <w:rFonts w:ascii="Calibri" w:hAnsi="Calibri" w:cs="Calibri"/>
          <w:color w:val="FF0000"/>
          <w:sz w:val="20"/>
          <w:szCs w:val="20"/>
          <w:lang w:val="en-US"/>
        </w:rPr>
        <w:t>Please provide your social media handles and a maximum 100 word project overview which explains why you have submitted an award. (This section will NOT be part of the judging process but purely to promote your submission both on the night of the awards but also via social media in the lead up) Please include any handles you would like tagged in posts about your project.</w:t>
      </w: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4E14DB2F" w14:textId="49FAAB00" w:rsidR="00D61073" w:rsidRPr="00D61073" w:rsidRDefault="00D61073" w:rsidP="00D61073">
      <w:pPr>
        <w:pStyle w:val="NoSpacing"/>
        <w:rPr>
          <w:b/>
          <w:bCs/>
          <w:sz w:val="20"/>
          <w:szCs w:val="20"/>
        </w:rPr>
      </w:pPr>
      <w:r w:rsidRPr="00D61073">
        <w:rPr>
          <w:b/>
          <w:bCs/>
          <w:sz w:val="20"/>
          <w:szCs w:val="20"/>
        </w:rPr>
        <w:t>People are our greatest asset and this award recognises organisations that appreciate and nurture their workforce to ensure they maximise the value of everyone’s contribution to the business. By creating inclusive workplaces which support people of all abilities through training initiatives, education, mentoring, support networks and innovative programmes, companies can demonstrate a significant impact on the future of their businesses and the wider construction industry.</w:t>
      </w:r>
    </w:p>
    <w:p w14:paraId="3F33E803" w14:textId="77777777" w:rsidR="00D61073" w:rsidRPr="00D61073" w:rsidRDefault="00D61073" w:rsidP="00D61073">
      <w:pPr>
        <w:pStyle w:val="NoSpacing"/>
        <w:rPr>
          <w:sz w:val="20"/>
          <w:szCs w:val="20"/>
        </w:rPr>
      </w:pPr>
    </w:p>
    <w:p w14:paraId="112966CE" w14:textId="48E85EC2" w:rsidR="00D61073" w:rsidRPr="00D61073" w:rsidRDefault="00D61073" w:rsidP="00D61073">
      <w:pPr>
        <w:pStyle w:val="NoSpacing"/>
        <w:rPr>
          <w:sz w:val="20"/>
          <w:szCs w:val="20"/>
        </w:rPr>
      </w:pPr>
      <w:r w:rsidRPr="00D61073">
        <w:rPr>
          <w:sz w:val="20"/>
          <w:szCs w:val="20"/>
        </w:rPr>
        <w:t xml:space="preserve">Judges are looking for an organisation that is leading edge in the way they support and develop their existing team and attract new entrants into the industry. Exemplary people developers will be </w:t>
      </w:r>
      <w:r w:rsidR="007B2DC5">
        <w:rPr>
          <w:sz w:val="20"/>
          <w:szCs w:val="20"/>
        </w:rPr>
        <w:t xml:space="preserve">to </w:t>
      </w:r>
      <w:r w:rsidRPr="00D61073">
        <w:rPr>
          <w:sz w:val="20"/>
          <w:szCs w:val="20"/>
        </w:rPr>
        <w:t>able show judges how they:</w:t>
      </w:r>
    </w:p>
    <w:p w14:paraId="2F789D6E" w14:textId="77777777" w:rsidR="00D61073" w:rsidRPr="00D61073" w:rsidRDefault="00D61073" w:rsidP="00D61073">
      <w:pPr>
        <w:pStyle w:val="NoSpacing"/>
        <w:rPr>
          <w:sz w:val="20"/>
          <w:szCs w:val="20"/>
        </w:rPr>
      </w:pPr>
    </w:p>
    <w:p w14:paraId="1EB53634" w14:textId="77777777" w:rsidR="00D61073" w:rsidRPr="00D61073" w:rsidRDefault="00D61073" w:rsidP="00D61073">
      <w:pPr>
        <w:pStyle w:val="NoSpacing"/>
        <w:numPr>
          <w:ilvl w:val="0"/>
          <w:numId w:val="4"/>
        </w:numPr>
        <w:rPr>
          <w:sz w:val="20"/>
          <w:szCs w:val="20"/>
        </w:rPr>
      </w:pPr>
      <w:r w:rsidRPr="00D61073">
        <w:rPr>
          <w:sz w:val="20"/>
          <w:szCs w:val="20"/>
        </w:rPr>
        <w:t>Invest in training and reskilling or upskilling their workforce.</w:t>
      </w:r>
    </w:p>
    <w:p w14:paraId="28ED2FD9" w14:textId="77777777" w:rsidR="00D61073" w:rsidRPr="00D61073" w:rsidRDefault="00D61073" w:rsidP="00D61073">
      <w:pPr>
        <w:pStyle w:val="NoSpacing"/>
        <w:numPr>
          <w:ilvl w:val="0"/>
          <w:numId w:val="4"/>
        </w:numPr>
        <w:rPr>
          <w:sz w:val="20"/>
          <w:szCs w:val="20"/>
        </w:rPr>
      </w:pPr>
      <w:r w:rsidRPr="00D61073">
        <w:rPr>
          <w:sz w:val="20"/>
          <w:szCs w:val="20"/>
        </w:rPr>
        <w:t>Encourage new talent and entrants, possibly working in collaboration with other organisations.</w:t>
      </w:r>
    </w:p>
    <w:p w14:paraId="2E517232" w14:textId="77777777" w:rsidR="00D61073" w:rsidRPr="00D61073" w:rsidRDefault="00D61073" w:rsidP="00D61073">
      <w:pPr>
        <w:pStyle w:val="NoSpacing"/>
        <w:numPr>
          <w:ilvl w:val="0"/>
          <w:numId w:val="4"/>
        </w:numPr>
        <w:rPr>
          <w:sz w:val="20"/>
          <w:szCs w:val="20"/>
        </w:rPr>
      </w:pPr>
      <w:r w:rsidRPr="00D61073">
        <w:rPr>
          <w:sz w:val="20"/>
          <w:szCs w:val="20"/>
        </w:rPr>
        <w:t>Encourage their employees and supply chain to be more aware of local communities, the environment and the image of the industry.</w:t>
      </w:r>
    </w:p>
    <w:p w14:paraId="0596C441" w14:textId="77777777" w:rsidR="00D61073" w:rsidRPr="00D61073" w:rsidRDefault="00D61073" w:rsidP="00D61073">
      <w:pPr>
        <w:pStyle w:val="NoSpacing"/>
        <w:numPr>
          <w:ilvl w:val="0"/>
          <w:numId w:val="4"/>
        </w:numPr>
        <w:rPr>
          <w:sz w:val="20"/>
          <w:szCs w:val="20"/>
        </w:rPr>
      </w:pPr>
      <w:r w:rsidRPr="00D61073">
        <w:rPr>
          <w:sz w:val="20"/>
          <w:szCs w:val="20"/>
        </w:rPr>
        <w:t xml:space="preserve">Ensure diversity and inclusive policies are central to development planning and business strategy. </w:t>
      </w:r>
    </w:p>
    <w:p w14:paraId="349B8611" w14:textId="5A7A04C6" w:rsidR="00D61073" w:rsidRPr="00D61073" w:rsidRDefault="00D61073" w:rsidP="00D61073">
      <w:pPr>
        <w:pStyle w:val="NoSpacing"/>
        <w:numPr>
          <w:ilvl w:val="0"/>
          <w:numId w:val="4"/>
        </w:numPr>
        <w:rPr>
          <w:sz w:val="20"/>
          <w:szCs w:val="20"/>
        </w:rPr>
      </w:pPr>
      <w:r w:rsidRPr="00D61073">
        <w:rPr>
          <w:sz w:val="20"/>
          <w:szCs w:val="20"/>
        </w:rPr>
        <w:t>Can evidence a development strategy with monitoring and measurement of achievement and effect.</w:t>
      </w:r>
    </w:p>
    <w:p w14:paraId="6CA80704" w14:textId="77777777" w:rsidR="00D61073" w:rsidRPr="00DB4869" w:rsidRDefault="00D61073"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5A804A3F" w:rsidR="00C47243" w:rsidRPr="00921CC2" w:rsidRDefault="00000000"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Content>
                <w:r w:rsidR="00AC7720">
                  <w:rPr>
                    <w:rFonts w:ascii="MS Gothic" w:eastAsia="MS Gothic" w:hAnsi="MS Gothic" w:cs="Calibri" w:hint="eastAsia"/>
                    <w:b/>
                    <w:bCs/>
                    <w:sz w:val="20"/>
                    <w:szCs w:val="20"/>
                    <w:lang w:eastAsia="en-GB"/>
                  </w:rPr>
                  <w:t>☐</w:t>
                </w:r>
              </w:sdtContent>
            </w:sdt>
            <w:r w:rsidR="00AC7720">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6A59B8">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107265D6" w:rsidR="00C47243" w:rsidRPr="00921CC2" w:rsidRDefault="00000000"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580638372"/>
                <w14:checkbox>
                  <w14:checked w14:val="0"/>
                  <w14:checkedState w14:val="2612" w14:font="MS Gothic"/>
                  <w14:uncheckedState w14:val="2610" w14:font="MS Gothic"/>
                </w14:checkbox>
              </w:sdtPr>
              <w:sdtContent>
                <w:r w:rsidR="00AC7720">
                  <w:rPr>
                    <w:rFonts w:ascii="MS Gothic" w:eastAsia="MS Gothic" w:hAnsi="MS Gothic" w:cs="Calibri" w:hint="eastAsia"/>
                    <w:b/>
                    <w:bCs/>
                    <w:sz w:val="20"/>
                    <w:szCs w:val="20"/>
                    <w:lang w:eastAsia="en-GB"/>
                  </w:rPr>
                  <w:t>☐</w:t>
                </w:r>
              </w:sdtContent>
            </w:sdt>
            <w:r w:rsidR="00AC7720">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02D6D437" w:rsidR="00AB6D8C" w:rsidRPr="00AB6D8C" w:rsidRDefault="00000000"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56671930"/>
                <w14:checkbox>
                  <w14:checked w14:val="0"/>
                  <w14:checkedState w14:val="2612" w14:font="MS Gothic"/>
                  <w14:uncheckedState w14:val="2610" w14:font="MS Gothic"/>
                </w14:checkbox>
              </w:sdtPr>
              <w:sdtContent>
                <w:r w:rsidR="00AC7720">
                  <w:rPr>
                    <w:rFonts w:ascii="MS Gothic" w:eastAsia="MS Gothic" w:hAnsi="MS Gothic" w:cs="Calibri" w:hint="eastAsia"/>
                    <w:b/>
                    <w:bCs/>
                    <w:sz w:val="20"/>
                    <w:szCs w:val="20"/>
                    <w:lang w:eastAsia="en-GB"/>
                  </w:rPr>
                  <w:t>☐</w:t>
                </w:r>
              </w:sdtContent>
            </w:sdt>
            <w:r w:rsidR="00AC7720">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47D2C4C1" w14:textId="77777777" w:rsidR="00E17806" w:rsidRPr="005137E7" w:rsidRDefault="00E17806" w:rsidP="00E17806">
            <w:pPr>
              <w:pStyle w:val="NoSpacing"/>
              <w:rPr>
                <w:rStyle w:val="Hyperlink"/>
                <w:rFonts w:ascii="Calibri" w:hAnsi="Calibri" w:cs="Calibri"/>
                <w:sz w:val="20"/>
                <w:szCs w:val="20"/>
                <w:lang w:eastAsia="en-GB"/>
              </w:rPr>
            </w:pPr>
            <w:r>
              <w:rPr>
                <w:rFonts w:ascii="Calibri" w:hAnsi="Calibri" w:cs="Calibri"/>
                <w:sz w:val="20"/>
                <w:szCs w:val="20"/>
                <w:lang w:val="en-US"/>
              </w:rPr>
              <w:fldChar w:fldCharType="begin"/>
            </w:r>
            <w:r>
              <w:rPr>
                <w:rFonts w:ascii="Calibri" w:hAnsi="Calibri" w:cs="Calibri"/>
                <w:sz w:val="20"/>
                <w:szCs w:val="20"/>
                <w:lang w:val="en-US"/>
              </w:rPr>
              <w:instrText xml:space="preserve"> HYPERLINK "https://constructingexcellencesw.org.uk/about-the-awards/" </w:instrText>
            </w:r>
            <w:r>
              <w:rPr>
                <w:rFonts w:ascii="Calibri" w:hAnsi="Calibri" w:cs="Calibri"/>
                <w:sz w:val="20"/>
                <w:szCs w:val="20"/>
                <w:lang w:val="en-US"/>
              </w:rPr>
            </w:r>
            <w:r>
              <w:rPr>
                <w:rFonts w:ascii="Calibri" w:hAnsi="Calibri" w:cs="Calibri"/>
                <w:sz w:val="20"/>
                <w:szCs w:val="20"/>
                <w:lang w:val="en-US"/>
              </w:rPr>
              <w:fldChar w:fldCharType="separate"/>
            </w:r>
            <w:r w:rsidRPr="005137E7">
              <w:rPr>
                <w:rStyle w:val="Hyperlink"/>
                <w:rFonts w:ascii="Calibri" w:hAnsi="Calibri" w:cs="Calibri"/>
                <w:sz w:val="20"/>
                <w:szCs w:val="20"/>
                <w:lang w:val="en-US"/>
              </w:rPr>
              <w:t xml:space="preserve">Click here for entry guidelines </w:t>
            </w:r>
          </w:p>
          <w:p w14:paraId="7BD30A6F" w14:textId="77777777" w:rsidR="00E17806" w:rsidRDefault="00E17806" w:rsidP="00E17806">
            <w:pPr>
              <w:pStyle w:val="NoSpacing"/>
              <w:rPr>
                <w:rFonts w:ascii="Calibri" w:hAnsi="Calibri" w:cs="Calibri"/>
                <w:color w:val="231F20"/>
                <w:sz w:val="20"/>
                <w:szCs w:val="20"/>
                <w:lang w:val="en-US"/>
              </w:rPr>
            </w:pPr>
            <w:r>
              <w:rPr>
                <w:rFonts w:ascii="Calibri" w:hAnsi="Calibri" w:cs="Calibri"/>
                <w:sz w:val="20"/>
                <w:szCs w:val="20"/>
                <w:lang w:val="en-US"/>
              </w:rPr>
              <w:fldChar w:fldCharType="end"/>
            </w:r>
          </w:p>
          <w:p w14:paraId="51EF9D2D" w14:textId="6A443ADC" w:rsidR="00C47243" w:rsidRPr="00AB6D8C" w:rsidRDefault="00E17806" w:rsidP="00E17806">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hyperlink r:id="rId11" w:history="1">
              <w:r>
                <w:rPr>
                  <w:rStyle w:val="Hyperlink"/>
                  <w:rFonts w:ascii="Calibri" w:hAnsi="Calibri" w:cs="Calibri"/>
                  <w:sz w:val="20"/>
                  <w:szCs w:val="20"/>
                  <w:lang w:val="en-US"/>
                </w:rPr>
                <w:t>awards@cesw.org.uk</w:t>
              </w:r>
            </w:hyperlink>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15527917" w14:textId="77777777" w:rsidR="00E850D4" w:rsidRDefault="00E850D4" w:rsidP="00921CC2">
      <w:pPr>
        <w:pStyle w:val="NoSpacing"/>
        <w:rPr>
          <w:b/>
          <w:bCs/>
          <w:color w:val="7030A0"/>
          <w:sz w:val="28"/>
          <w:szCs w:val="28"/>
          <w:lang w:val="en-US"/>
        </w:rPr>
      </w:pPr>
    </w:p>
    <w:p w14:paraId="17FC2626" w14:textId="77777777" w:rsidR="00E850D4" w:rsidRPr="00C47243" w:rsidRDefault="00E850D4" w:rsidP="00921CC2">
      <w:pPr>
        <w:pStyle w:val="NoSpacing"/>
        <w:rPr>
          <w:b/>
          <w:bCs/>
          <w:color w:val="7030A0"/>
          <w:sz w:val="20"/>
          <w:szCs w:val="20"/>
          <w:lang w:val="en-US"/>
        </w:rPr>
      </w:pPr>
    </w:p>
    <w:p w14:paraId="3F503B86" w14:textId="77777777" w:rsidR="00E850D4" w:rsidRPr="00C47243" w:rsidRDefault="00E850D4" w:rsidP="00921CC2">
      <w:pPr>
        <w:pStyle w:val="NoSpacing"/>
        <w:rPr>
          <w:b/>
          <w:bCs/>
          <w:color w:val="7030A0"/>
          <w:sz w:val="20"/>
          <w:szCs w:val="20"/>
          <w:lang w:val="en-US"/>
        </w:rPr>
      </w:pPr>
    </w:p>
    <w:p w14:paraId="4EA27861" w14:textId="5FA4F836" w:rsidR="00E850D4" w:rsidRPr="00F660DB" w:rsidRDefault="00F660DB" w:rsidP="00F660DB">
      <w:pPr>
        <w:spacing w:after="160" w:line="259" w:lineRule="auto"/>
        <w:rPr>
          <w:rFonts w:asciiTheme="minorHAnsi" w:eastAsiaTheme="minorHAnsi" w:hAnsiTheme="minorHAnsi" w:cstheme="minorBidi"/>
          <w:b/>
          <w:bCs/>
          <w:color w:val="7030A0"/>
          <w:sz w:val="28"/>
          <w:szCs w:val="28"/>
          <w:lang w:val="en-US"/>
        </w:rPr>
      </w:pPr>
      <w:r>
        <w:rPr>
          <w:b/>
          <w:bCs/>
          <w:color w:val="7030A0"/>
          <w:sz w:val="28"/>
          <w:szCs w:val="28"/>
          <w:lang w:val="en-US"/>
        </w:rPr>
        <w:t>F</w:t>
      </w:r>
      <w:r w:rsidR="00E850D4">
        <w:rPr>
          <w:b/>
          <w:bCs/>
          <w:color w:val="7030A0"/>
          <w:sz w:val="28"/>
          <w:szCs w:val="28"/>
          <w:lang w:val="en-US"/>
        </w:rPr>
        <w:t>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1C0D7B97" w:rsidR="00A2794E" w:rsidRPr="00132497" w:rsidRDefault="00A2794E" w:rsidP="00921CC2">
      <w:pPr>
        <w:pStyle w:val="NoSpacing"/>
        <w:rPr>
          <w:b/>
          <w:bCs/>
          <w:smallCaps/>
          <w:sz w:val="28"/>
          <w:szCs w:val="28"/>
          <w:lang w:val="en-US"/>
        </w:rPr>
      </w:pPr>
      <w:r w:rsidRPr="00132497">
        <w:rPr>
          <w:b/>
          <w:bCs/>
          <w:sz w:val="28"/>
          <w:szCs w:val="28"/>
          <w:lang w:val="en-US"/>
        </w:rPr>
        <w:t xml:space="preserve">The Constructing Excellence </w:t>
      </w:r>
      <w:r w:rsidR="00E17806">
        <w:rPr>
          <w:b/>
          <w:bCs/>
          <w:sz w:val="28"/>
          <w:szCs w:val="28"/>
          <w:lang w:val="en-US"/>
        </w:rPr>
        <w:t xml:space="preserve">South West </w:t>
      </w:r>
      <w:r w:rsidRPr="00132497">
        <w:rPr>
          <w:b/>
          <w:bCs/>
          <w:sz w:val="28"/>
          <w:szCs w:val="28"/>
          <w:lang w:val="en-US"/>
        </w:rPr>
        <w:t>Awards ‘</w:t>
      </w:r>
      <w:proofErr w:type="spellStart"/>
      <w:r w:rsidRPr="00132497">
        <w:rPr>
          <w:b/>
          <w:bCs/>
          <w:sz w:val="28"/>
          <w:szCs w:val="28"/>
          <w:lang w:val="en-US"/>
        </w:rPr>
        <w:t>recognise</w:t>
      </w:r>
      <w:proofErr w:type="spellEnd"/>
      <w:r w:rsidRPr="00132497">
        <w:rPr>
          <w:b/>
          <w:bCs/>
          <w:sz w:val="28"/>
          <w:szCs w:val="28"/>
          <w:lang w:val="en-US"/>
        </w:rPr>
        <w:t xml:space="preserv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 xml:space="preserve">ranging </w:t>
      </w:r>
      <w:proofErr w:type="spellStart"/>
      <w:r w:rsidRPr="00A2794E">
        <w:rPr>
          <w:sz w:val="20"/>
          <w:szCs w:val="20"/>
          <w:lang w:val="en-US"/>
        </w:rPr>
        <w:t>programm</w:t>
      </w:r>
      <w:r w:rsidR="00AB6D8C">
        <w:rPr>
          <w:sz w:val="20"/>
          <w:szCs w:val="20"/>
          <w:lang w:val="en-US"/>
        </w:rPr>
        <w:t>e</w:t>
      </w:r>
      <w:proofErr w:type="spellEnd"/>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1EED07"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WW3ygEAAPUDAAAOAAAAZHJzL2Uyb0RvYy54bWysU02P2yAQvVfqf0DcGzvph1ZWnD3sanup&#10;2lXb7Z3gIUYCBgGNnX/fATvOpj11tT4gg+e9ee8x3t6O1rAjhKjRtXy9qjkDJ7HT7tDyp58P7244&#10;i0m4Thh00PITRH67e/tmO/gGNtij6SAwInGxGXzL+5R8U1VR9mBFXKEHRx8VBisSbcOh6oIYiN2a&#10;alPXn6oBQ+cDSoiRTu+nj3xX+JUCmb4pFSEx03LSlsoayrrPa7XbiuYQhO+1nGWIF6iwQjtqulDd&#10;iyTY76D/obJaBoyo0kqirVApLaF4IDfr+i83P3rhoXihcKJfYoqvRyu/Hu/cY6AYBh+b6B9DdjGq&#10;YFlASuvjhzo/nCmj/S+64eKSdLOxhHhaQoQxMTkdSjqdgDnfauLLvD7E9BnQsvzScqNdticacfwS&#10;01R6LsnHxrGh5e9v1iQg7yMa3T1oY8omjwjcmcCOgi53f9jMzZ5VUWvjSMHFW3lLJwMT/3dQTHek&#10;evJVxu7CKaQEl9Yzr3FUnWGKFCzAWdm1mGvgXJ+hUEbyf8ALonRGlxaw1Q7DlMt19zSeJaup/pzA&#10;5DtHsMfuVG69REOzVa5p/g/y8D7fF/jlb939AQAA//8DAFBLAwQUAAYACAAAACEAsvQ61dcAAAAF&#10;AQAADwAAAGRycy9kb3ducmV2LnhtbEyPQUvEMBCF74L/IYzgzU0qKqU2XUQQvO6qq96yzWxbNpmU&#10;JtvUf++IBz09Hm948716vXgnZpziEEhDsVIgkNpgB+o0vL48XZUgYjJkjQuEGr4wwro5P6tNZUOm&#10;Dc7b1AkuoVgZDX1KYyVlbHv0Jq7CiMTZIUzeJLZTJ+1kMpd7J6+VupPeDMQfejPiY4/tcXvyGnat&#10;eovuuCkOz/ld3XyaLOePrPXlxfJwDyLhkv6O4Qef0aFhpn04kY3CaeAhSUNZsHJa3rLuf71savmf&#10;vvkGAAD//wMAUEsBAi0AFAAGAAgAAAAhALaDOJL+AAAA4QEAABMAAAAAAAAAAAAAAAAAAAAAAFtD&#10;b250ZW50X1R5cGVzXS54bWxQSwECLQAUAAYACAAAACEAOP0h/9YAAACUAQAACwAAAAAAAAAAAAAA&#10;AAAvAQAAX3JlbHMvLnJlbHNQSwECLQAUAAYACAAAACEAcuVlt8oBAAD1AwAADgAAAAAAAAAAAAAA&#10;AAAuAgAAZHJzL2Uyb0RvYy54bWxQSwECLQAUAAYACAAAACEAsvQ61dcAAAAFAQAADwAAAAAAAAAA&#10;AAAAAAAkBAAAZHJzL2Rvd25yZXYueG1sUEsFBgAAAAAEAAQA8wAAACgFA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lang w:val="en-US"/>
        </w:rPr>
        <mc:AlternateContent>
          <mc:Choice Requires="wps">
            <w:drawing>
              <wp:anchor distT="0" distB="0" distL="114300" distR="114300" simplePos="0" relativeHeight="25166950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892307" id="Straight Connector 9"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WW3ygEAAPUDAAAOAAAAZHJzL2Uyb0RvYy54bWysU02P2yAQvVfqf0DcGzvph1ZWnD3sanup&#10;2lXb7Z3gIUYCBgGNnX/fATvOpj11tT4gg+e9ee8x3t6O1rAjhKjRtXy9qjkDJ7HT7tDyp58P7244&#10;i0m4Thh00PITRH67e/tmO/gGNtij6SAwInGxGXzL+5R8U1VR9mBFXKEHRx8VBisSbcOh6oIYiN2a&#10;alPXn6oBQ+cDSoiRTu+nj3xX+JUCmb4pFSEx03LSlsoayrrPa7XbiuYQhO+1nGWIF6iwQjtqulDd&#10;iyTY76D/obJaBoyo0kqirVApLaF4IDfr+i83P3rhoXihcKJfYoqvRyu/Hu/cY6AYBh+b6B9DdjGq&#10;YFlASuvjhzo/nCmj/S+64eKSdLOxhHhaQoQxMTkdSjqdgDnfauLLvD7E9BnQsvzScqNdticacfwS&#10;01R6LsnHxrGh5e9v1iQg7yMa3T1oY8omjwjcmcCOgi53f9jMzZ5VUWvjSMHFW3lLJwMT/3dQTHek&#10;evJVxu7CKaQEl9Yzr3FUnWGKFCzAWdm1mGvgXJ+hUEbyf8ALonRGlxaw1Q7DlMt19zSeJaup/pzA&#10;5DtHsMfuVG69REOzVa5p/g/y8D7fF/jlb939AQAA//8DAFBLAwQUAAYACAAAACEAY40+itgAAAAF&#10;AQAADwAAAGRycy9kb3ducmV2LnhtbEyOTU/DMBBE70j8B2uRuFG70FZViFMhJCSuLZSP2zZ2k6j2&#10;OordOPx7FnGA49OMZl65mbwTox1iF0jDfKZAWKqD6ajR8PrydLMGEROSQRfIaviyETbV5UWJhQmZ&#10;tnbcpUbwCMUCNbQp9YWUsW6txzgLvSXOjmHwmBiHRpoBM497J2+VWkmPHfFDi719bG192p29hrda&#10;7aM7befH5/yuFp+Y5fiRtb6+mh7uQSQ7pb8y/OizOlTsdAhnMlE4DQvuaVjdLUFwul4yH35ZVqX8&#10;b199AwAA//8DAFBLAQItABQABgAIAAAAIQC2gziS/gAAAOEBAAATAAAAAAAAAAAAAAAAAAAAAABb&#10;Q29udGVudF9UeXBlc10ueG1sUEsBAi0AFAAGAAgAAAAhADj9If/WAAAAlAEAAAsAAAAAAAAAAAAA&#10;AAAALwEAAF9yZWxzLy5yZWxzUEsBAi0AFAAGAAgAAAAhAHLlZbfKAQAA9QMAAA4AAAAAAAAAAAAA&#10;AAAALgIAAGRycy9lMm9Eb2MueG1sUEsBAi0AFAAGAAgAAAAhAGONPorYAAAABQEAAA8AAAAAAAAA&#10;AAAAAAAAJAQAAGRycy9kb3ducmV2LnhtbFBLBQYAAAAABAAEAPMAAAApBQ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4DFAA08" w14:textId="77777777" w:rsidR="00267BC9" w:rsidRDefault="00267BC9" w:rsidP="00267BC9">
      <w:pPr>
        <w:pStyle w:val="NoSpacing"/>
        <w:rPr>
          <w:b/>
          <w:bCs/>
          <w:color w:val="7030A0"/>
          <w:sz w:val="20"/>
          <w:szCs w:val="20"/>
        </w:rPr>
      </w:pPr>
    </w:p>
    <w:p w14:paraId="56D31CF0" w14:textId="77777777" w:rsidR="00F660DB" w:rsidRDefault="00F660DB" w:rsidP="00267BC9">
      <w:pPr>
        <w:pStyle w:val="NoSpacing"/>
        <w:rPr>
          <w:b/>
          <w:bCs/>
          <w:color w:val="7030A0"/>
          <w:sz w:val="20"/>
          <w:szCs w:val="20"/>
        </w:rPr>
      </w:pPr>
    </w:p>
    <w:p w14:paraId="438AEDB1" w14:textId="77777777" w:rsidR="00E850D4" w:rsidRPr="00267BC9" w:rsidRDefault="00267BC9" w:rsidP="00267BC9">
      <w:pPr>
        <w:pStyle w:val="NoSpacing"/>
        <w:rPr>
          <w:b/>
          <w:bCs/>
          <w:color w:val="7030A0"/>
          <w:sz w:val="28"/>
          <w:szCs w:val="28"/>
        </w:rPr>
      </w:pPr>
      <w:r w:rsidRPr="00267BC9">
        <w:rPr>
          <w:b/>
          <w:bCs/>
          <w:color w:val="7030A0"/>
          <w:sz w:val="28"/>
          <w:szCs w:val="28"/>
        </w:rPr>
        <w:t>Good luck!</w:t>
      </w:r>
    </w:p>
    <w:p w14:paraId="43CD71A6" w14:textId="2650E650" w:rsidR="00E850D4" w:rsidRPr="00257E1A" w:rsidRDefault="00F660DB" w:rsidP="00257E1A">
      <w:pPr>
        <w:pStyle w:val="NoSpacing"/>
        <w:rPr>
          <w:sz w:val="20"/>
          <w:szCs w:val="20"/>
        </w:rPr>
      </w:pPr>
      <w:r>
        <w:rPr>
          <w:sz w:val="20"/>
          <w:szCs w:val="20"/>
        </w:rPr>
        <w:t>The CESW</w:t>
      </w:r>
      <w:r w:rsidR="00267BC9" w:rsidRPr="00267BC9">
        <w:rPr>
          <w:sz w:val="20"/>
          <w:szCs w:val="20"/>
        </w:rPr>
        <w:t xml:space="preserve"> Awards team</w:t>
      </w:r>
      <w:r w:rsidR="00AB6D8C">
        <w:rPr>
          <w:sz w:val="20"/>
          <w:szCs w:val="20"/>
        </w:rPr>
        <w:br w:type="page"/>
      </w:r>
    </w:p>
    <w:p w14:paraId="3B8DB8AF" w14:textId="77777777" w:rsidR="00AB6D8C" w:rsidRDefault="00AB6D8C" w:rsidP="00921CC2">
      <w:pPr>
        <w:pStyle w:val="NoSpacing"/>
        <w:rPr>
          <w:sz w:val="20"/>
          <w:szCs w:val="20"/>
        </w:rPr>
      </w:pPr>
    </w:p>
    <w:p w14:paraId="46F2E113" w14:textId="4F9EED3C"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DAFEF2"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szQEAAPYDAAAOAAAAZHJzL2Uyb0RvYy54bWysU02P2yAQvVfqf0DcG9vphyIrzh52tb1U&#10;7art9k7wECMBg4DGzr/vgBNn055a1QfkGWYe7z2G7d1kDTtCiBpdx5tVzRk4ib12h44/f398s+Es&#10;JuF6YdBBx08Q+d3u9avt6FtY44Cmh8AIxMV29B0fUvJtVUU5gBVxhR4cbSoMViQKw6HqgxgJ3Zpq&#10;XdcfqhFD7wNKiJGyD/Mm3xV8pUCmL0pFSMx0nLilsoay7vNa7baiPQThBy3PNMQ/sLBCOzp0gXoQ&#10;SbCfQf8BZbUMGFGllURboVJaQtFAapr6NzXfBuGhaCFzol9siv8PVn4+3runQDaMPrbRP4WsYlLB&#10;soDk1vt3df44U0b7H3TDRSXxZlMx8bSYCFNick5Kyjb1pjQScjUDZmAfYvoIaFn+6bjRLusTrTh+&#10;imkuvZTktHFs7PjbTUMMchzR6P5RG1OCPCNwbwI7Crrd/WGdb5MOe1FFkXGUvIorf+lkYMb/Corp&#10;nmjPwsrcXTGFlOBSc8Y1jqpzmyIGS+OZ2S2Z28ZzfW6FMpN/07x0lJPRpaXZaodh9uX29DRdKKu5&#10;/uLArDtbsMf+VK69WEPDVZw7P4Q8vS/j0n59rrtfAAAA//8DAFBLAwQUAAYACAAAACEAk5rCx9oA&#10;AAAJAQAADwAAAGRycy9kb3ducmV2LnhtbEyPzU7DMBCE70i8g7VI3Fo7CCgKcSqEhMS15f+2jd0k&#10;qr2OYjcOb89WQoLjzoxmv6nWs3dismPsA2kolgqEpSaYnloNry9PizsQMSEZdIGshm8bYV2fn1VY&#10;mpBpY6dtagWXUCxRQ5fSUEoZm856jMswWGJvH0aPic+xlWbEzOXeySulbqXHnvhDh4N97Gxz2B69&#10;hvdGvUV32BT75/yhrr8wy+kza315MT/cg0h2Tn9hOOEzOtTMtAtHMlE4DYuCgyzfqBWIk79SvG33&#10;q8i6kv8X1D8AAAD//wMAUEsBAi0AFAAGAAgAAAAhALaDOJL+AAAA4QEAABMAAAAAAAAAAAAAAAAA&#10;AAAAAFtDb250ZW50X1R5cGVzXS54bWxQSwECLQAUAAYACAAAACEAOP0h/9YAAACUAQAACwAAAAAA&#10;AAAAAAAAAAAvAQAAX3JlbHMvLnJlbHNQSwECLQAUAAYACAAAACEA9PogbM0BAAD2AwAADgAAAAAA&#10;AAAAAAAAAAAuAgAAZHJzL2Uyb0RvYy54bWxQSwECLQAUAAYACAAAACEAk5rCx9oAAAAJAQAADwAA&#10;AAAAAAAAAAAAAAAnBAAAZHJzL2Rvd25yZXYueG1sUEsFBgAAAAAEAAQA8wAAAC4FAAAAAA==&#10;" strokecolor="#e7e6e6 [3214]" strokeweight="3pt">
                <v:stroke joinstyle="miter"/>
              </v:line>
            </w:pict>
          </mc:Fallback>
        </mc:AlternateContent>
      </w:r>
      <w:r w:rsidR="00D61073">
        <w:rPr>
          <w:rFonts w:asciiTheme="majorHAnsi" w:hAnsiTheme="majorHAnsi" w:cstheme="majorHAnsi"/>
          <w:sz w:val="76"/>
          <w:szCs w:val="76"/>
        </w:rPr>
        <w:t>People Development</w:t>
      </w:r>
      <w:r>
        <w:rPr>
          <w:rFonts w:asciiTheme="majorHAnsi" w:hAnsiTheme="majorHAnsi" w:cstheme="majorHAnsi"/>
          <w:sz w:val="72"/>
          <w:szCs w:val="72"/>
        </w:rPr>
        <w:tab/>
      </w:r>
    </w:p>
    <w:p w14:paraId="6EB16506" w14:textId="3C8950CE"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1F41A7">
        <w:rPr>
          <w:b/>
          <w:bCs/>
          <w:color w:val="7030A0"/>
        </w:rPr>
        <w:t>2</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2D7C3372" w:rsidR="00CF3FB9" w:rsidRDefault="00CF3FB9" w:rsidP="002C0625">
      <w:pPr>
        <w:pStyle w:val="NoSpacing"/>
        <w:rPr>
          <w:b/>
          <w:bCs/>
          <w:sz w:val="20"/>
          <w:szCs w:val="20"/>
        </w:rPr>
      </w:pPr>
    </w:p>
    <w:tbl>
      <w:tblPr>
        <w:tblStyle w:val="TableGrid"/>
        <w:tblW w:w="0" w:type="auto"/>
        <w:tblLook w:val="04A0" w:firstRow="1" w:lastRow="0" w:firstColumn="1" w:lastColumn="0" w:noHBand="0" w:noVBand="1"/>
      </w:tblPr>
      <w:tblGrid>
        <w:gridCol w:w="1555"/>
        <w:gridCol w:w="8901"/>
      </w:tblGrid>
      <w:tr w:rsidR="007909B8" w14:paraId="356E517E" w14:textId="77777777" w:rsidTr="00314B88">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8B50B78" w14:textId="77777777" w:rsidR="007909B8" w:rsidRDefault="007909B8" w:rsidP="00314B88">
            <w:pPr>
              <w:pStyle w:val="NoSpacing"/>
              <w:jc w:val="right"/>
              <w:rPr>
                <w:sz w:val="20"/>
                <w:szCs w:val="20"/>
              </w:rPr>
            </w:pPr>
            <w:r>
              <w:rPr>
                <w:sz w:val="20"/>
                <w:szCs w:val="20"/>
              </w:rPr>
              <w:t>Type of 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485A096" w14:textId="77777777" w:rsidR="007909B8" w:rsidRDefault="007909B8" w:rsidP="00314B88">
            <w:pPr>
              <w:pStyle w:val="NoSpacing"/>
              <w:rPr>
                <w:sz w:val="20"/>
                <w:szCs w:val="20"/>
              </w:rPr>
            </w:pPr>
            <w:r w:rsidRPr="00065D20">
              <w:rPr>
                <w:sz w:val="20"/>
                <w:szCs w:val="20"/>
              </w:rPr>
              <w:t>e.g. housing association, developer, government department, contractor, consultant</w:t>
            </w:r>
          </w:p>
        </w:tc>
      </w:tr>
      <w:tr w:rsidR="007909B8" w14:paraId="0CA93AFA" w14:textId="77777777" w:rsidTr="00314B88">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390EAF" w14:textId="77777777" w:rsidR="007909B8" w:rsidRDefault="007909B8" w:rsidP="00314B88">
            <w:pPr>
              <w:pStyle w:val="NoSpacing"/>
              <w:jc w:val="right"/>
              <w:rPr>
                <w:sz w:val="20"/>
                <w:szCs w:val="20"/>
              </w:rPr>
            </w:pPr>
            <w:r>
              <w:rPr>
                <w:sz w:val="20"/>
                <w:szCs w:val="20"/>
              </w:rPr>
              <w:t>Number of staff</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BF54D73" w14:textId="77777777" w:rsidR="007909B8" w:rsidRDefault="007909B8" w:rsidP="00314B88">
            <w:pPr>
              <w:pStyle w:val="NoSpacing"/>
              <w:rPr>
                <w:sz w:val="20"/>
                <w:szCs w:val="20"/>
              </w:rPr>
            </w:pPr>
          </w:p>
        </w:tc>
      </w:tr>
      <w:tr w:rsidR="007909B8" w14:paraId="2BDFD69E" w14:textId="77777777" w:rsidTr="00314B88">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3484895" w14:textId="77777777" w:rsidR="007909B8" w:rsidRDefault="007909B8" w:rsidP="00314B88">
            <w:pPr>
              <w:pStyle w:val="NoSpacing"/>
              <w:jc w:val="right"/>
              <w:rPr>
                <w:sz w:val="20"/>
                <w:szCs w:val="20"/>
              </w:rPr>
            </w:pPr>
            <w:r>
              <w:rPr>
                <w:sz w:val="20"/>
                <w:szCs w:val="20"/>
              </w:rPr>
              <w:t>Company turnover</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156C13" w14:textId="77777777" w:rsidR="007909B8" w:rsidRDefault="007909B8" w:rsidP="00314B88">
            <w:pPr>
              <w:pStyle w:val="NoSpacing"/>
              <w:rPr>
                <w:sz w:val="20"/>
                <w:szCs w:val="20"/>
              </w:rPr>
            </w:pPr>
          </w:p>
        </w:tc>
      </w:tr>
    </w:tbl>
    <w:p w14:paraId="248A9A14" w14:textId="7445BA78" w:rsidR="007909B8" w:rsidRDefault="007909B8" w:rsidP="002C0625">
      <w:pPr>
        <w:pStyle w:val="NoSpacing"/>
        <w:rPr>
          <w:b/>
          <w:bCs/>
          <w:sz w:val="20"/>
          <w:szCs w:val="20"/>
        </w:rPr>
      </w:pPr>
    </w:p>
    <w:p w14:paraId="320F7931" w14:textId="16A92059" w:rsidR="007909B8" w:rsidRDefault="007909B8" w:rsidP="002C0625">
      <w:pPr>
        <w:pStyle w:val="NoSpacing"/>
        <w:rPr>
          <w:b/>
          <w:bCs/>
          <w:sz w:val="20"/>
          <w:szCs w:val="20"/>
        </w:rPr>
      </w:pPr>
    </w:p>
    <w:p w14:paraId="714ABE1C" w14:textId="5B6C38D3" w:rsidR="007909B8" w:rsidRDefault="007909B8" w:rsidP="002C0625">
      <w:pPr>
        <w:pStyle w:val="NoSpacing"/>
        <w:rPr>
          <w:b/>
          <w:bCs/>
          <w:sz w:val="20"/>
          <w:szCs w:val="20"/>
        </w:rPr>
      </w:pPr>
    </w:p>
    <w:p w14:paraId="61CCCBD8" w14:textId="77777777" w:rsidR="007909B8" w:rsidRDefault="007909B8" w:rsidP="002C0625">
      <w:pPr>
        <w:pStyle w:val="NoSpacing"/>
        <w:rPr>
          <w:b/>
          <w:bCs/>
          <w:sz w:val="20"/>
          <w:szCs w:val="20"/>
        </w:rPr>
      </w:pPr>
    </w:p>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420B0942" w14:textId="696A3764"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2F14BC"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szQEAAPYDAAAOAAAAZHJzL2Uyb0RvYy54bWysU02P2yAQvVfqf0DcG9vphyIrzh52tb1U&#10;7art9k7wECMBg4DGzr/vgBNn055a1QfkGWYe7z2G7d1kDTtCiBpdx5tVzRk4ib12h44/f398s+Es&#10;JuF6YdBBx08Q+d3u9avt6FtY44Cmh8AIxMV29B0fUvJtVUU5gBVxhR4cbSoMViQKw6HqgxgJ3Zpq&#10;XdcfqhFD7wNKiJGyD/Mm3xV8pUCmL0pFSMx0nLilsoay7vNa7baiPQThBy3PNMQ/sLBCOzp0gXoQ&#10;SbCfQf8BZbUMGFGllURboVJaQtFAapr6NzXfBuGhaCFzol9siv8PVn4+3runQDaMPrbRP4WsYlLB&#10;soDk1vt3df44U0b7H3TDRSXxZlMx8bSYCFNick5Kyjb1pjQScjUDZmAfYvoIaFn+6bjRLusTrTh+&#10;imkuvZTktHFs7PjbTUMMchzR6P5RG1OCPCNwbwI7Crrd/WGdb5MOe1FFkXGUvIorf+lkYMb/Corp&#10;nmjPwsrcXTGFlOBSc8Y1jqpzmyIGS+OZ2S2Z28ZzfW6FMpN/07x0lJPRpaXZaodh9uX29DRdKKu5&#10;/uLArDtbsMf+VK69WEPDVZw7P4Q8vS/j0n59rrtfAAAA//8DAFBLAwQUAAYACAAAACEAk5rCx9oA&#10;AAAJAQAADwAAAGRycy9kb3ducmV2LnhtbEyPzU7DMBCE70i8g7VI3Fo7CCgKcSqEhMS15f+2jd0k&#10;qr2OYjcOb89WQoLjzoxmv6nWs3dismPsA2kolgqEpSaYnloNry9PizsQMSEZdIGshm8bYV2fn1VY&#10;mpBpY6dtagWXUCxRQ5fSUEoZm856jMswWGJvH0aPic+xlWbEzOXeySulbqXHnvhDh4N97Gxz2B69&#10;hvdGvUV32BT75/yhrr8wy+kza315MT/cg0h2Tn9hOOEzOtTMtAtHMlE4DYuCgyzfqBWIk79SvG33&#10;q8i6kv8X1D8AAAD//wMAUEsBAi0AFAAGAAgAAAAhALaDOJL+AAAA4QEAABMAAAAAAAAAAAAAAAAA&#10;AAAAAFtDb250ZW50X1R5cGVzXS54bWxQSwECLQAUAAYACAAAACEAOP0h/9YAAACUAQAACwAAAAAA&#10;AAAAAAAAAAAvAQAAX3JlbHMvLnJlbHNQSwECLQAUAAYACAAAACEA9PogbM0BAAD2AwAADgAAAAAA&#10;AAAAAAAAAAAuAgAAZHJzL2Uyb0RvYy54bWxQSwECLQAUAAYACAAAACEAk5rCx9oAAAAJAQAADwAA&#10;AAAAAAAAAAAAAAAnBAAAZHJzL2Rvd25yZXYueG1sUEsFBgAAAAAEAAQA8wAAAC4FAAAAAA==&#10;" strokecolor="#e7e6e6 [3214]" strokeweight="3pt">
                <v:stroke joinstyle="miter"/>
              </v:line>
            </w:pict>
          </mc:Fallback>
        </mc:AlternateContent>
      </w:r>
      <w:r w:rsidR="00D61073">
        <w:rPr>
          <w:rFonts w:asciiTheme="majorHAnsi" w:hAnsiTheme="majorHAnsi" w:cstheme="majorHAnsi"/>
          <w:sz w:val="76"/>
          <w:szCs w:val="76"/>
        </w:rPr>
        <w:t>People Development</w:t>
      </w:r>
      <w:r>
        <w:rPr>
          <w:rFonts w:asciiTheme="majorHAnsi" w:hAnsiTheme="majorHAnsi" w:cstheme="majorHAnsi"/>
          <w:sz w:val="72"/>
          <w:szCs w:val="72"/>
        </w:rPr>
        <w:tab/>
      </w:r>
    </w:p>
    <w:p w14:paraId="3C6F0C7B" w14:textId="47AE48D3"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1F41A7">
        <w:rPr>
          <w:b/>
          <w:bCs/>
          <w:color w:val="7030A0"/>
        </w:rPr>
        <w:t>2</w:t>
      </w:r>
      <w:r w:rsidR="008C313A">
        <w:rPr>
          <w:b/>
          <w:bCs/>
          <w:color w:val="7030A0"/>
        </w:rPr>
        <w:t xml:space="preserve"> OF </w:t>
      </w:r>
      <w:r w:rsidR="001F41A7">
        <w:rPr>
          <w:b/>
          <w:bCs/>
          <w:color w:val="7030A0"/>
        </w:rPr>
        <w:t>2</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271C566" w14:textId="77777777" w:rsidR="00071961" w:rsidRDefault="00071961" w:rsidP="00071961">
            <w:pPr>
              <w:pStyle w:val="NoSpacing"/>
              <w:numPr>
                <w:ilvl w:val="0"/>
                <w:numId w:val="11"/>
              </w:numPr>
              <w:rPr>
                <w:rFonts w:ascii="Calibri" w:hAnsi="Calibri" w:cs="Calibri"/>
                <w:b/>
                <w:bCs/>
                <w:sz w:val="18"/>
                <w:szCs w:val="18"/>
              </w:rPr>
            </w:pPr>
            <w:r>
              <w:rPr>
                <w:rFonts w:ascii="Calibri" w:hAnsi="Calibri" w:cs="Calibri"/>
                <w:b/>
                <w:bCs/>
                <w:sz w:val="20"/>
                <w:szCs w:val="20"/>
              </w:rPr>
              <w:t xml:space="preserve">Summary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500 words</w:t>
            </w:r>
            <w:r>
              <w:rPr>
                <w:rFonts w:ascii="Calibri" w:hAnsi="Calibri" w:cs="Calibri"/>
                <w:color w:val="A6A6A6" w:themeColor="background1" w:themeShade="A6"/>
                <w:sz w:val="20"/>
                <w:szCs w:val="20"/>
              </w:rPr>
              <w:t xml:space="preserve">) </w:t>
            </w:r>
          </w:p>
          <w:p w14:paraId="51AE9FD0" w14:textId="77777777" w:rsidR="00071961" w:rsidRDefault="00071961" w:rsidP="00071961">
            <w:pPr>
              <w:pStyle w:val="NoSpacing"/>
              <w:ind w:left="360"/>
              <w:rPr>
                <w:rFonts w:ascii="Calibri" w:hAnsi="Calibri" w:cs="Calibri"/>
                <w:sz w:val="18"/>
                <w:szCs w:val="18"/>
              </w:rPr>
            </w:pPr>
          </w:p>
          <w:p w14:paraId="3335CC86" w14:textId="77777777" w:rsidR="00071961" w:rsidRDefault="00071961" w:rsidP="00071961">
            <w:pPr>
              <w:pStyle w:val="NoSpacing"/>
              <w:ind w:left="360"/>
              <w:rPr>
                <w:rFonts w:ascii="Calibri" w:hAnsi="Calibri" w:cs="Calibri"/>
                <w:sz w:val="18"/>
                <w:szCs w:val="18"/>
              </w:rPr>
            </w:pPr>
            <w:r>
              <w:rPr>
                <w:rFonts w:ascii="Calibri" w:hAnsi="Calibri" w:cs="Calibri"/>
                <w:color w:val="7030A0"/>
                <w:sz w:val="18"/>
                <w:szCs w:val="18"/>
              </w:rPr>
              <w:t xml:space="preserve">* Please provide a </w:t>
            </w:r>
            <w:r>
              <w:rPr>
                <w:rFonts w:ascii="Calibri" w:hAnsi="Calibri" w:cs="Calibri"/>
                <w:b/>
                <w:bCs/>
                <w:color w:val="7030A0"/>
                <w:sz w:val="18"/>
                <w:szCs w:val="18"/>
              </w:rPr>
              <w:t>clear summary</w:t>
            </w:r>
            <w:r>
              <w:rPr>
                <w:rFonts w:ascii="Calibri" w:hAnsi="Calibri" w:cs="Calibri"/>
                <w:color w:val="7030A0"/>
                <w:sz w:val="18"/>
                <w:szCs w:val="18"/>
              </w:rPr>
              <w:t xml:space="preserve"> of all key messages and aspects of the submission. This section will be used for marketing purposes. A clear and full answer ensures we showcase your project effectively. *</w:t>
            </w:r>
          </w:p>
          <w:p w14:paraId="31F401FA" w14:textId="77777777" w:rsidR="00071961" w:rsidRDefault="00071961" w:rsidP="00071961">
            <w:pPr>
              <w:pStyle w:val="NoSpacing"/>
              <w:rPr>
                <w:rFonts w:ascii="Calibri" w:hAnsi="Calibri" w:cs="Calibri"/>
                <w:sz w:val="18"/>
                <w:szCs w:val="18"/>
              </w:rPr>
            </w:pPr>
          </w:p>
          <w:p w14:paraId="5A969568" w14:textId="78FCB0BA" w:rsidR="00D4792D" w:rsidRPr="00D4792D" w:rsidRDefault="00071961" w:rsidP="00071961">
            <w:pPr>
              <w:pStyle w:val="NoSpacing"/>
              <w:ind w:left="360"/>
              <w:rPr>
                <w:rFonts w:ascii="Calibri" w:hAnsi="Calibri" w:cs="Calibri"/>
                <w:sz w:val="18"/>
                <w:szCs w:val="18"/>
              </w:rPr>
            </w:pPr>
            <w:r>
              <w:rPr>
                <w:rFonts w:ascii="Calibri" w:hAnsi="Calibri" w:cs="Calibri"/>
                <w:b/>
                <w:bCs/>
                <w:sz w:val="18"/>
                <w:szCs w:val="18"/>
              </w:rPr>
              <w:t>Guidance questions:</w:t>
            </w:r>
            <w:r>
              <w:rPr>
                <w:rFonts w:ascii="Calibri" w:hAnsi="Calibri" w:cs="Calibri"/>
                <w:sz w:val="18"/>
                <w:szCs w:val="18"/>
              </w:rPr>
              <w:t xml:space="preserve"> What makes this submission a winning entry? Why do you think this work stands out from the crowd and how do you suggest we share this with the industry?</w:t>
            </w: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6DBA0769"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D61073" w:rsidRPr="00D61073">
              <w:rPr>
                <w:rFonts w:ascii="Calibri" w:hAnsi="Calibri" w:cs="Calibri"/>
                <w:sz w:val="20"/>
                <w:szCs w:val="20"/>
              </w:rPr>
              <w:t>Describe the circumstances or challenges faced in 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66DCDCB0" w:rsidR="00F83F0F" w:rsidRPr="00F83F0F" w:rsidRDefault="00D61073" w:rsidP="00C439D1">
            <w:pPr>
              <w:pStyle w:val="NoSpacing"/>
              <w:numPr>
                <w:ilvl w:val="0"/>
                <w:numId w:val="7"/>
              </w:numPr>
              <w:rPr>
                <w:rFonts w:ascii="Calibri" w:hAnsi="Calibri" w:cs="Calibri"/>
                <w:b/>
                <w:bCs/>
                <w:sz w:val="18"/>
                <w:szCs w:val="18"/>
              </w:rPr>
            </w:pPr>
            <w:r w:rsidRPr="00D61073">
              <w:rPr>
                <w:rFonts w:ascii="Calibri" w:hAnsi="Calibri" w:cs="Calibri"/>
                <w:b/>
                <w:bCs/>
                <w:sz w:val="20"/>
                <w:szCs w:val="20"/>
              </w:rPr>
              <w:lastRenderedPageBreak/>
              <w:t>How do you invest in training and reskilling / upskilling your workforce</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1E9F7872" w:rsidR="00EA556D" w:rsidRPr="00EA556D" w:rsidRDefault="00D61073" w:rsidP="00EA556D">
            <w:pPr>
              <w:pStyle w:val="NoSpacing"/>
              <w:numPr>
                <w:ilvl w:val="0"/>
                <w:numId w:val="7"/>
              </w:numPr>
              <w:rPr>
                <w:rFonts w:ascii="Calibri" w:hAnsi="Calibri" w:cs="Calibri"/>
                <w:b/>
                <w:bCs/>
                <w:sz w:val="18"/>
                <w:szCs w:val="18"/>
              </w:rPr>
            </w:pPr>
            <w:r w:rsidRPr="00D61073">
              <w:rPr>
                <w:rFonts w:ascii="Calibri" w:hAnsi="Calibri" w:cs="Calibri"/>
                <w:b/>
                <w:bCs/>
                <w:sz w:val="20"/>
                <w:szCs w:val="20"/>
              </w:rPr>
              <w:t>How have you encouraged talent and performance, and sought this among new entrants?</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1829DC3" w14:textId="77777777" w:rsidR="00F83F0F" w:rsidRPr="001F41A7" w:rsidRDefault="00D61073" w:rsidP="00C439D1">
            <w:pPr>
              <w:pStyle w:val="NoSpacing"/>
              <w:numPr>
                <w:ilvl w:val="0"/>
                <w:numId w:val="7"/>
              </w:numPr>
              <w:rPr>
                <w:rFonts w:ascii="Calibri" w:hAnsi="Calibri" w:cs="Calibri"/>
                <w:b/>
                <w:bCs/>
                <w:sz w:val="18"/>
                <w:szCs w:val="18"/>
              </w:rPr>
            </w:pPr>
            <w:r w:rsidRPr="00D61073">
              <w:rPr>
                <w:rFonts w:ascii="Calibri" w:hAnsi="Calibri" w:cs="Calibri"/>
                <w:b/>
                <w:bCs/>
                <w:sz w:val="20"/>
                <w:szCs w:val="20"/>
              </w:rPr>
              <w:t>What have you done to encourage employees and suppliers to be better benefactors to local communities, the environment and the industry’s image</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184903D2" w14:textId="3B770EE1" w:rsidR="001F41A7" w:rsidRPr="00F83F0F" w:rsidRDefault="001F41A7" w:rsidP="001F41A7">
            <w:pPr>
              <w:pStyle w:val="NoSpacing"/>
              <w:ind w:left="360"/>
              <w:rPr>
                <w:rFonts w:ascii="Calibri" w:hAnsi="Calibri" w:cs="Calibri"/>
                <w:b/>
                <w:bCs/>
                <w:sz w:val="18"/>
                <w:szCs w:val="18"/>
              </w:rPr>
            </w:pP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B9DB009" w14:textId="77777777" w:rsidR="00F83F0F" w:rsidRPr="001F41A7" w:rsidRDefault="00D61073" w:rsidP="00C439D1">
            <w:pPr>
              <w:pStyle w:val="NoSpacing"/>
              <w:numPr>
                <w:ilvl w:val="0"/>
                <w:numId w:val="7"/>
              </w:numPr>
              <w:rPr>
                <w:rFonts w:ascii="Calibri" w:hAnsi="Calibri" w:cs="Calibri"/>
                <w:b/>
                <w:bCs/>
                <w:sz w:val="18"/>
                <w:szCs w:val="18"/>
              </w:rPr>
            </w:pPr>
            <w:r w:rsidRPr="00D61073">
              <w:rPr>
                <w:rFonts w:ascii="Calibri" w:hAnsi="Calibri" w:cs="Calibri"/>
                <w:b/>
                <w:bCs/>
                <w:sz w:val="20"/>
                <w:szCs w:val="20"/>
              </w:rPr>
              <w:lastRenderedPageBreak/>
              <w:t>How does your organisation ensure diversity and inclusive policies are embedded in development planning and business strategy</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257C4352" w14:textId="7AEDB09F" w:rsidR="001F41A7" w:rsidRPr="00F83F0F" w:rsidRDefault="001F41A7" w:rsidP="001F41A7">
            <w:pPr>
              <w:pStyle w:val="NoSpacing"/>
              <w:ind w:left="360"/>
              <w:rPr>
                <w:rFonts w:ascii="Calibri" w:hAnsi="Calibri" w:cs="Calibri"/>
                <w:b/>
                <w:bCs/>
                <w:sz w:val="18"/>
                <w:szCs w:val="18"/>
              </w:rPr>
            </w:pP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2BD4A0B9" w:rsidR="00D4792D" w:rsidRPr="00F83F0F" w:rsidRDefault="00D61073" w:rsidP="00C439D1">
            <w:pPr>
              <w:pStyle w:val="NoSpacing"/>
              <w:numPr>
                <w:ilvl w:val="0"/>
                <w:numId w:val="7"/>
              </w:numPr>
              <w:rPr>
                <w:rFonts w:ascii="Calibri" w:hAnsi="Calibri" w:cs="Calibri"/>
                <w:b/>
                <w:bCs/>
                <w:sz w:val="18"/>
                <w:szCs w:val="18"/>
              </w:rPr>
            </w:pPr>
            <w:r w:rsidRPr="00D61073">
              <w:rPr>
                <w:rFonts w:ascii="Calibri" w:hAnsi="Calibri" w:cs="Calibri"/>
                <w:b/>
                <w:bCs/>
                <w:sz w:val="20"/>
                <w:szCs w:val="20"/>
              </w:rPr>
              <w:t>Which elements of your development strategy do you monitor and what are your results?</w:t>
            </w:r>
            <w:r w:rsidR="00D4792D" w:rsidRPr="00D4792D">
              <w:rPr>
                <w:rFonts w:ascii="Calibri" w:hAnsi="Calibri" w:cs="Calibri"/>
                <w:b/>
                <w:bCs/>
                <w:sz w:val="20"/>
                <w:szCs w:val="20"/>
              </w:rPr>
              <w:t xml:space="preserve">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26DA4D59"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r w:rsidR="00F660DB">
              <w:rPr>
                <w:rFonts w:ascii="Calibri" w:hAnsi="Calibri" w:cs="Calibri"/>
                <w:color w:val="231F20"/>
                <w:sz w:val="18"/>
                <w:szCs w:val="18"/>
                <w:lang w:val="en-US"/>
              </w:rPr>
              <w:t xml:space="preserve"> South West</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A9D60" w14:textId="77777777" w:rsidR="0073596D" w:rsidRDefault="0073596D" w:rsidP="00A2794E">
      <w:r>
        <w:separator/>
      </w:r>
    </w:p>
  </w:endnote>
  <w:endnote w:type="continuationSeparator" w:id="0">
    <w:p w14:paraId="3958734F" w14:textId="77777777" w:rsidR="0073596D" w:rsidRDefault="0073596D"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394E0" w14:textId="77777777" w:rsidR="0073596D" w:rsidRDefault="0073596D" w:rsidP="00A2794E">
      <w:r>
        <w:separator/>
      </w:r>
    </w:p>
  </w:footnote>
  <w:footnote w:type="continuationSeparator" w:id="0">
    <w:p w14:paraId="292A3CB0" w14:textId="77777777" w:rsidR="0073596D" w:rsidRDefault="0073596D"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B503" w14:textId="236D33B1" w:rsidR="00B51B72" w:rsidRDefault="00B51B72">
    <w:pPr>
      <w:pStyle w:val="Header"/>
    </w:pPr>
    <w:r>
      <w:rPr>
        <w:rFonts w:ascii="Calibri" w:hAnsi="Calibri" w:cs="Calibri"/>
        <w:b/>
        <w:noProof/>
        <w:color w:val="231F20"/>
        <w:lang w:val="en-US"/>
      </w:rPr>
      <w:drawing>
        <wp:anchor distT="0" distB="0" distL="114300" distR="114300" simplePos="0" relativeHeight="251660288" behindDoc="1" locked="0" layoutInCell="1" allowOverlap="1" wp14:anchorId="51FBD5F3" wp14:editId="78ADDCC3">
          <wp:simplePos x="0" y="0"/>
          <wp:positionH relativeFrom="column">
            <wp:posOffset>5257800</wp:posOffset>
          </wp:positionH>
          <wp:positionV relativeFrom="paragraph">
            <wp:posOffset>-106680</wp:posOffset>
          </wp:positionV>
          <wp:extent cx="735330" cy="812165"/>
          <wp:effectExtent l="0" t="0" r="1270" b="635"/>
          <wp:wrapTight wrapText="bothSides">
            <wp:wrapPolygon edited="0">
              <wp:start x="0" y="0"/>
              <wp:lineTo x="0" y="20941"/>
              <wp:lineTo x="20891" y="20941"/>
              <wp:lineTo x="2089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5330" cy="812165"/>
                  </a:xfrm>
                  <a:prstGeom prst="rect">
                    <a:avLst/>
                  </a:prstGeom>
                  <a:noFill/>
                  <a:ln>
                    <a:noFill/>
                  </a:ln>
                </pic:spPr>
              </pic:pic>
            </a:graphicData>
          </a:graphic>
          <wp14:sizeRelH relativeFrom="page">
            <wp14:pctWidth>0</wp14:pctWidth>
          </wp14:sizeRelH>
          <wp14:sizeRelV relativeFrom="page">
            <wp14:pctHeight>0</wp14:pctHeight>
          </wp14:sizeRelV>
        </wp:anchor>
      </w:drawing>
    </w:r>
    <w:r w:rsidR="00D811DE">
      <w:rPr>
        <w:noProof/>
        <w:lang w:val="en-US"/>
      </w:rPr>
      <w:drawing>
        <wp:inline distT="0" distB="0" distL="0" distR="0" wp14:anchorId="2F64CECA" wp14:editId="7B73A502">
          <wp:extent cx="1828800" cy="457199"/>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29595" cy="4573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C01097"/>
    <w:multiLevelType w:val="hybridMultilevel"/>
    <w:tmpl w:val="5ABAF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532757"/>
    <w:multiLevelType w:val="hybridMultilevel"/>
    <w:tmpl w:val="FDC036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85818B9"/>
    <w:multiLevelType w:val="hybridMultilevel"/>
    <w:tmpl w:val="C246B172"/>
    <w:lvl w:ilvl="0" w:tplc="ABB6ED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84476623">
    <w:abstractNumId w:val="4"/>
  </w:num>
  <w:num w:numId="2" w16cid:durableId="14945647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18926833">
    <w:abstractNumId w:val="5"/>
  </w:num>
  <w:num w:numId="4" w16cid:durableId="430248656">
    <w:abstractNumId w:val="1"/>
  </w:num>
  <w:num w:numId="5" w16cid:durableId="2068914921">
    <w:abstractNumId w:val="9"/>
  </w:num>
  <w:num w:numId="6" w16cid:durableId="1080638739">
    <w:abstractNumId w:val="0"/>
  </w:num>
  <w:num w:numId="7" w16cid:durableId="1168056647">
    <w:abstractNumId w:val="2"/>
  </w:num>
  <w:num w:numId="8" w16cid:durableId="1265845637">
    <w:abstractNumId w:val="3"/>
  </w:num>
  <w:num w:numId="9" w16cid:durableId="1873491541">
    <w:abstractNumId w:val="8"/>
  </w:num>
  <w:num w:numId="10" w16cid:durableId="560749833">
    <w:abstractNumId w:val="6"/>
  </w:num>
  <w:num w:numId="11" w16cid:durableId="14156627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4167D"/>
    <w:rsid w:val="00062C2B"/>
    <w:rsid w:val="00066A81"/>
    <w:rsid w:val="00071961"/>
    <w:rsid w:val="00073A0E"/>
    <w:rsid w:val="00090282"/>
    <w:rsid w:val="000E373D"/>
    <w:rsid w:val="00132497"/>
    <w:rsid w:val="001575B1"/>
    <w:rsid w:val="001F41A7"/>
    <w:rsid w:val="00257E1A"/>
    <w:rsid w:val="00260B94"/>
    <w:rsid w:val="00267BC9"/>
    <w:rsid w:val="00287181"/>
    <w:rsid w:val="002A7BB3"/>
    <w:rsid w:val="002C0625"/>
    <w:rsid w:val="002C7052"/>
    <w:rsid w:val="002D2D73"/>
    <w:rsid w:val="00355C14"/>
    <w:rsid w:val="0038709F"/>
    <w:rsid w:val="003A1AB2"/>
    <w:rsid w:val="003A232A"/>
    <w:rsid w:val="003F4ED1"/>
    <w:rsid w:val="004466F9"/>
    <w:rsid w:val="004747A3"/>
    <w:rsid w:val="004A1047"/>
    <w:rsid w:val="00515385"/>
    <w:rsid w:val="005550D6"/>
    <w:rsid w:val="00562EE5"/>
    <w:rsid w:val="00563A1A"/>
    <w:rsid w:val="00572AC8"/>
    <w:rsid w:val="005B01D7"/>
    <w:rsid w:val="005C08E5"/>
    <w:rsid w:val="005F15F9"/>
    <w:rsid w:val="00620FFD"/>
    <w:rsid w:val="006647B5"/>
    <w:rsid w:val="00665007"/>
    <w:rsid w:val="006A59B8"/>
    <w:rsid w:val="006A6DA5"/>
    <w:rsid w:val="006D5E45"/>
    <w:rsid w:val="0073596D"/>
    <w:rsid w:val="007909B8"/>
    <w:rsid w:val="007949AD"/>
    <w:rsid w:val="007B2DC5"/>
    <w:rsid w:val="0080104E"/>
    <w:rsid w:val="0081009E"/>
    <w:rsid w:val="008873B6"/>
    <w:rsid w:val="008A155B"/>
    <w:rsid w:val="008C313A"/>
    <w:rsid w:val="00916FA8"/>
    <w:rsid w:val="00921CC2"/>
    <w:rsid w:val="009412BC"/>
    <w:rsid w:val="0095146F"/>
    <w:rsid w:val="00A03094"/>
    <w:rsid w:val="00A2794E"/>
    <w:rsid w:val="00A37CC5"/>
    <w:rsid w:val="00A42DC5"/>
    <w:rsid w:val="00A53C68"/>
    <w:rsid w:val="00A849FD"/>
    <w:rsid w:val="00AB6D8C"/>
    <w:rsid w:val="00AC7720"/>
    <w:rsid w:val="00AE4698"/>
    <w:rsid w:val="00B12FD7"/>
    <w:rsid w:val="00B14630"/>
    <w:rsid w:val="00B30FBF"/>
    <w:rsid w:val="00B51B72"/>
    <w:rsid w:val="00B756DF"/>
    <w:rsid w:val="00B85C2F"/>
    <w:rsid w:val="00B93B0A"/>
    <w:rsid w:val="00C47243"/>
    <w:rsid w:val="00CA6EFF"/>
    <w:rsid w:val="00CB5A6C"/>
    <w:rsid w:val="00CD3DE0"/>
    <w:rsid w:val="00CE12C2"/>
    <w:rsid w:val="00CF3FB9"/>
    <w:rsid w:val="00D22BE0"/>
    <w:rsid w:val="00D4792D"/>
    <w:rsid w:val="00D61073"/>
    <w:rsid w:val="00D67EAA"/>
    <w:rsid w:val="00D811DE"/>
    <w:rsid w:val="00DA04F6"/>
    <w:rsid w:val="00DB4869"/>
    <w:rsid w:val="00DC6216"/>
    <w:rsid w:val="00DE0AC7"/>
    <w:rsid w:val="00E17806"/>
    <w:rsid w:val="00E3423B"/>
    <w:rsid w:val="00E651CF"/>
    <w:rsid w:val="00E850D4"/>
    <w:rsid w:val="00EA556D"/>
    <w:rsid w:val="00EB68AA"/>
    <w:rsid w:val="00EC2B13"/>
    <w:rsid w:val="00ED72F9"/>
    <w:rsid w:val="00EF5468"/>
    <w:rsid w:val="00F660DB"/>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91F181"/>
  <w15:docId w15:val="{90278103-90A0-41A8-8608-195B6488D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1">
    <w:name w:val="Plain Table 41"/>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1">
    <w:name w:val="Grid Table 1 Light - Accent 41"/>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F660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0DB"/>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wards@cesw.org.uk" TargetMode="External"/><Relationship Id="rId5" Type="http://schemas.openxmlformats.org/officeDocument/2006/relationships/styles" Target="styles.xml"/><Relationship Id="rId10" Type="http://schemas.openxmlformats.org/officeDocument/2006/relationships/hyperlink" Target="mailto:awards@cesw.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07BBE5-3DE1-41B8-BE5C-A9535B256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32F5FB-8128-42D3-B7FA-D444D9479C8C}">
  <ds:schemaRefs>
    <ds:schemaRef ds:uri="http://schemas.microsoft.com/sharepoint/v3/contenttype/forms"/>
  </ds:schemaRefs>
</ds:datastoreItem>
</file>

<file path=customXml/itemProps3.xml><?xml version="1.0" encoding="utf-8"?>
<ds:datastoreItem xmlns:ds="http://schemas.openxmlformats.org/officeDocument/2006/customXml" ds:itemID="{3400E968-1F67-48FA-B764-BB27CF764C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Emma Harris</cp:lastModifiedBy>
  <cp:revision>5</cp:revision>
  <cp:lastPrinted>2019-08-08T13:25:00Z</cp:lastPrinted>
  <dcterms:created xsi:type="dcterms:W3CDTF">2023-01-25T11:32:00Z</dcterms:created>
  <dcterms:modified xsi:type="dcterms:W3CDTF">2023-01-25T14:29:00Z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