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B05E" w14:textId="3189BFBD" w:rsidR="00584D81" w:rsidRDefault="00584D81"/>
    <w:p w14:paraId="3BE84AEB" w14:textId="6907E095" w:rsidR="006B1616" w:rsidRDefault="009F1577">
      <w:r>
        <w:rPr>
          <w:noProof/>
          <w:lang w:eastAsia="en-GB"/>
        </w:rPr>
        <w:drawing>
          <wp:inline distT="0" distB="0" distL="0" distR="0" wp14:anchorId="6E3FA0B3" wp14:editId="2868506B">
            <wp:extent cx="5731510" cy="15195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8527" w14:textId="50646CA9" w:rsidR="00065251" w:rsidRDefault="00065251" w:rsidP="002F55A7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color w:val="202124"/>
          <w:sz w:val="22"/>
          <w:szCs w:val="22"/>
        </w:rPr>
      </w:pPr>
      <w:r>
        <w:rPr>
          <w:b/>
          <w:bCs/>
          <w:sz w:val="32"/>
          <w:szCs w:val="32"/>
        </w:rPr>
        <w:t xml:space="preserve">Smart Construction </w:t>
      </w:r>
      <w:r w:rsidR="00882998">
        <w:rPr>
          <w:b/>
          <w:bCs/>
          <w:sz w:val="32"/>
          <w:szCs w:val="32"/>
        </w:rPr>
        <w:t>Theme G</w:t>
      </w:r>
      <w:r w:rsidR="00AF306E">
        <w:rPr>
          <w:b/>
          <w:bCs/>
          <w:sz w:val="32"/>
          <w:szCs w:val="32"/>
        </w:rPr>
        <w:t>roup</w:t>
      </w:r>
      <w:r w:rsidR="00632C28">
        <w:rPr>
          <w:b/>
          <w:bCs/>
          <w:sz w:val="32"/>
          <w:szCs w:val="32"/>
        </w:rPr>
        <w:t xml:space="preserve"> </w:t>
      </w:r>
      <w:r w:rsidR="00CE20BC">
        <w:rPr>
          <w:b/>
          <w:bCs/>
          <w:sz w:val="32"/>
          <w:szCs w:val="32"/>
        </w:rPr>
        <w:t>Meeting</w:t>
      </w:r>
    </w:p>
    <w:p w14:paraId="6725ADB4" w14:textId="37A960C4" w:rsidR="00065251" w:rsidRPr="00013C79" w:rsidRDefault="00065251" w:rsidP="002F55A7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202124"/>
          <w:sz w:val="32"/>
          <w:szCs w:val="32"/>
          <w:u w:val="single"/>
        </w:rPr>
      </w:pPr>
      <w:r w:rsidRPr="00013C79">
        <w:rPr>
          <w:rFonts w:ascii="Arial" w:hAnsi="Arial" w:cs="Arial"/>
          <w:b/>
          <w:bCs/>
          <w:color w:val="202124"/>
          <w:sz w:val="32"/>
          <w:szCs w:val="32"/>
          <w:u w:val="single"/>
        </w:rPr>
        <w:t>Innovative construction products and systems</w:t>
      </w:r>
    </w:p>
    <w:p w14:paraId="548D1A1C" w14:textId="2B85BDC4" w:rsidR="00AB674C" w:rsidRPr="00065251" w:rsidRDefault="00CE20BC" w:rsidP="009F1577">
      <w:pPr>
        <w:jc w:val="center"/>
        <w:rPr>
          <w:b/>
          <w:bCs/>
          <w:sz w:val="28"/>
          <w:szCs w:val="28"/>
        </w:rPr>
      </w:pPr>
      <w:r w:rsidRPr="00065251">
        <w:rPr>
          <w:b/>
          <w:bCs/>
          <w:sz w:val="28"/>
          <w:szCs w:val="28"/>
        </w:rPr>
        <w:t xml:space="preserve"> </w:t>
      </w:r>
    </w:p>
    <w:p w14:paraId="33BD2192" w14:textId="4450BC4A" w:rsidR="00AF306E" w:rsidRPr="002F55A7" w:rsidRDefault="009F2A03" w:rsidP="009F1577">
      <w:pPr>
        <w:jc w:val="center"/>
        <w:rPr>
          <w:rFonts w:ascii="Arial" w:hAnsi="Arial" w:cs="Arial"/>
          <w:b/>
          <w:bCs/>
          <w:color w:val="202124"/>
        </w:rPr>
      </w:pPr>
      <w:r w:rsidRPr="002F55A7">
        <w:rPr>
          <w:rFonts w:ascii="Arial" w:hAnsi="Arial" w:cs="Arial"/>
          <w:b/>
          <w:bCs/>
          <w:color w:val="202124"/>
        </w:rPr>
        <w:t xml:space="preserve">Wednesday 1 March </w:t>
      </w:r>
      <w:r w:rsidR="00AF306E" w:rsidRPr="002F55A7">
        <w:rPr>
          <w:rFonts w:ascii="Arial" w:hAnsi="Arial" w:cs="Arial"/>
          <w:b/>
          <w:bCs/>
          <w:color w:val="202124"/>
        </w:rPr>
        <w:t>2023 3pm</w:t>
      </w:r>
      <w:r w:rsidR="0063047A" w:rsidRPr="002F55A7">
        <w:rPr>
          <w:rFonts w:ascii="Arial" w:hAnsi="Arial" w:cs="Arial"/>
          <w:b/>
          <w:bCs/>
          <w:color w:val="202124"/>
        </w:rPr>
        <w:t xml:space="preserve">- 5 pm </w:t>
      </w:r>
    </w:p>
    <w:p w14:paraId="480A1894" w14:textId="6A6A7835" w:rsidR="00B3025A" w:rsidRPr="002F55A7" w:rsidRDefault="00B3025A" w:rsidP="009F1577">
      <w:pPr>
        <w:jc w:val="center"/>
        <w:rPr>
          <w:rFonts w:ascii="Arial" w:hAnsi="Arial" w:cs="Arial"/>
          <w:b/>
          <w:bCs/>
          <w:color w:val="202124"/>
        </w:rPr>
      </w:pPr>
      <w:r w:rsidRPr="002F55A7">
        <w:rPr>
          <w:rFonts w:ascii="Arial" w:hAnsi="Arial" w:cs="Arial"/>
          <w:b/>
          <w:bCs/>
          <w:color w:val="202124"/>
        </w:rPr>
        <w:t xml:space="preserve">Online Event </w:t>
      </w:r>
    </w:p>
    <w:p w14:paraId="39661094" w14:textId="7FC7981D" w:rsidR="00B3025A" w:rsidRDefault="00B3025A" w:rsidP="009F1577">
      <w:pPr>
        <w:jc w:val="center"/>
        <w:rPr>
          <w:rFonts w:ascii="Arial" w:hAnsi="Arial" w:cs="Arial"/>
          <w:color w:val="202124"/>
        </w:rPr>
      </w:pPr>
      <w:r w:rsidRPr="00013C79">
        <w:rPr>
          <w:rFonts w:ascii="Arial" w:hAnsi="Arial" w:cs="Arial"/>
          <w:b/>
          <w:bCs/>
          <w:color w:val="202124"/>
        </w:rPr>
        <w:t>Registration</w:t>
      </w:r>
      <w:r w:rsidR="003443E2" w:rsidRPr="00013C79">
        <w:rPr>
          <w:rFonts w:ascii="Arial" w:hAnsi="Arial" w:cs="Arial"/>
          <w:b/>
          <w:bCs/>
          <w:color w:val="202124"/>
        </w:rPr>
        <w:t xml:space="preserve"> link</w:t>
      </w:r>
      <w:r w:rsidR="002F55A7">
        <w:rPr>
          <w:rFonts w:ascii="Arial" w:hAnsi="Arial" w:cs="Arial"/>
          <w:color w:val="202124"/>
        </w:rPr>
        <w:t>:</w:t>
      </w:r>
      <w:r>
        <w:rPr>
          <w:rFonts w:ascii="Arial" w:hAnsi="Arial" w:cs="Arial"/>
          <w:color w:val="202124"/>
        </w:rPr>
        <w:t xml:space="preserve"> </w:t>
      </w:r>
      <w:r w:rsidR="003443E2" w:rsidRPr="003443E2">
        <w:rPr>
          <w:rFonts w:ascii="Arial" w:hAnsi="Arial" w:cs="Arial"/>
          <w:color w:val="202124"/>
        </w:rPr>
        <w:t>https://events.teams.microsoft.com/event/22a3b348-607a-4c99-b0d6-790847b89c19@30b81c00-49d0-460d-94c5-2ca2bbd6fc00</w:t>
      </w:r>
      <w:r w:rsidR="009F2A03">
        <w:rPr>
          <w:rFonts w:ascii="Arial" w:hAnsi="Arial" w:cs="Arial"/>
          <w:color w:val="202124"/>
        </w:rPr>
        <w:t xml:space="preserve"> </w:t>
      </w:r>
    </w:p>
    <w:p w14:paraId="0D8714C5" w14:textId="77777777" w:rsidR="004022BC" w:rsidRDefault="004022BC" w:rsidP="009F1577">
      <w:pPr>
        <w:jc w:val="center"/>
        <w:rPr>
          <w:rFonts w:ascii="Arial" w:hAnsi="Arial" w:cs="Arial"/>
          <w:color w:val="202124"/>
        </w:rPr>
      </w:pPr>
    </w:p>
    <w:p w14:paraId="018E6D9B" w14:textId="19F90832" w:rsidR="004022BC" w:rsidRPr="0080576B" w:rsidRDefault="004022BC" w:rsidP="009F15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22BC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1BC185F" wp14:editId="327A649D">
            <wp:extent cx="5731510" cy="14401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F6B21" w14:textId="3EC2D28E" w:rsidR="0063047A" w:rsidRDefault="00147088" w:rsidP="00147088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This</w:t>
      </w:r>
      <w:r w:rsidR="003667D2">
        <w:rPr>
          <w:rFonts w:ascii="Arial" w:hAnsi="Arial" w:cs="Arial"/>
          <w:color w:val="202124"/>
          <w:sz w:val="22"/>
          <w:szCs w:val="22"/>
        </w:rPr>
        <w:t xml:space="preserve"> online event</w:t>
      </w:r>
      <w:r w:rsidR="00AF306E">
        <w:rPr>
          <w:rFonts w:ascii="Arial" w:hAnsi="Arial" w:cs="Arial"/>
          <w:color w:val="202124"/>
          <w:sz w:val="22"/>
          <w:szCs w:val="22"/>
        </w:rPr>
        <w:t xml:space="preserve"> will</w:t>
      </w:r>
      <w:r>
        <w:rPr>
          <w:rFonts w:ascii="Arial" w:hAnsi="Arial" w:cs="Arial"/>
          <w:color w:val="202124"/>
          <w:sz w:val="22"/>
          <w:szCs w:val="22"/>
        </w:rPr>
        <w:t xml:space="preserve"> showcase some of the innovative smart construction products and systems (both physical and digital) that are available </w:t>
      </w:r>
      <w:proofErr w:type="gramStart"/>
      <w:r>
        <w:rPr>
          <w:rFonts w:ascii="Arial" w:hAnsi="Arial" w:cs="Arial"/>
          <w:color w:val="202124"/>
          <w:sz w:val="22"/>
          <w:szCs w:val="22"/>
        </w:rPr>
        <w:t>in order to</w:t>
      </w:r>
      <w:proofErr w:type="gramEnd"/>
      <w:r>
        <w:rPr>
          <w:rFonts w:ascii="Arial" w:hAnsi="Arial" w:cs="Arial"/>
          <w:color w:val="202124"/>
          <w:sz w:val="22"/>
          <w:szCs w:val="22"/>
        </w:rPr>
        <w:t xml:space="preserve"> widen members understanding of the potential innovations they could include in their schemes.  </w:t>
      </w:r>
      <w:r w:rsidR="006638C0">
        <w:rPr>
          <w:rFonts w:ascii="Arial" w:hAnsi="Arial" w:cs="Arial"/>
          <w:color w:val="202124"/>
          <w:sz w:val="22"/>
          <w:szCs w:val="22"/>
        </w:rPr>
        <w:t>We will try and focus particula</w:t>
      </w:r>
      <w:r w:rsidR="003667D2">
        <w:rPr>
          <w:rFonts w:ascii="Arial" w:hAnsi="Arial" w:cs="Arial"/>
          <w:color w:val="202124"/>
          <w:sz w:val="22"/>
          <w:szCs w:val="22"/>
        </w:rPr>
        <w:t xml:space="preserve">rly on those with a </w:t>
      </w:r>
      <w:proofErr w:type="gramStart"/>
      <w:r w:rsidR="00250035">
        <w:rPr>
          <w:rFonts w:ascii="Arial" w:hAnsi="Arial" w:cs="Arial"/>
          <w:color w:val="202124"/>
          <w:sz w:val="22"/>
          <w:szCs w:val="22"/>
        </w:rPr>
        <w:t>South West</w:t>
      </w:r>
      <w:proofErr w:type="gramEnd"/>
      <w:r w:rsidR="003667D2">
        <w:rPr>
          <w:rFonts w:ascii="Arial" w:hAnsi="Arial" w:cs="Arial"/>
          <w:color w:val="202124"/>
          <w:sz w:val="22"/>
          <w:szCs w:val="22"/>
        </w:rPr>
        <w:t xml:space="preserve"> </w:t>
      </w:r>
      <w:r w:rsidR="00250035">
        <w:rPr>
          <w:rFonts w:ascii="Arial" w:hAnsi="Arial" w:cs="Arial"/>
          <w:color w:val="202124"/>
          <w:sz w:val="22"/>
          <w:szCs w:val="22"/>
        </w:rPr>
        <w:t>c</w:t>
      </w:r>
      <w:r w:rsidR="004544FB">
        <w:rPr>
          <w:rFonts w:ascii="Arial" w:hAnsi="Arial" w:cs="Arial"/>
          <w:color w:val="202124"/>
          <w:sz w:val="22"/>
          <w:szCs w:val="22"/>
        </w:rPr>
        <w:t>onnection.</w:t>
      </w:r>
    </w:p>
    <w:p w14:paraId="1F5463AE" w14:textId="26475218" w:rsidR="009C4440" w:rsidRDefault="00147088" w:rsidP="006638C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The aim is to widen members exposure to existing technologies so that cross-sector collaboration can thrive!  </w:t>
      </w:r>
      <w:r w:rsidR="002F55A7">
        <w:rPr>
          <w:rFonts w:ascii="Arial" w:hAnsi="Arial" w:cs="Arial"/>
          <w:color w:val="202124"/>
          <w:sz w:val="22"/>
          <w:szCs w:val="22"/>
        </w:rPr>
        <w:t xml:space="preserve">We will showcase </w:t>
      </w:r>
      <w:r w:rsidR="00992F93">
        <w:rPr>
          <w:rFonts w:ascii="Arial" w:hAnsi="Arial" w:cs="Arial"/>
          <w:color w:val="202124"/>
          <w:sz w:val="22"/>
          <w:szCs w:val="22"/>
        </w:rPr>
        <w:t xml:space="preserve">the products and systems by asking suppliers to do an </w:t>
      </w:r>
      <w:r w:rsidR="009C4440">
        <w:rPr>
          <w:rFonts w:ascii="Arial" w:hAnsi="Arial" w:cs="Arial"/>
          <w:color w:val="202124"/>
          <w:sz w:val="22"/>
          <w:szCs w:val="22"/>
        </w:rPr>
        <w:t>elevator</w:t>
      </w:r>
      <w:r w:rsidR="00992F93">
        <w:rPr>
          <w:rFonts w:ascii="Arial" w:hAnsi="Arial" w:cs="Arial"/>
          <w:color w:val="202124"/>
          <w:sz w:val="22"/>
          <w:szCs w:val="22"/>
        </w:rPr>
        <w:t xml:space="preserve"> pitch </w:t>
      </w:r>
      <w:r w:rsidR="004F7B57">
        <w:rPr>
          <w:rFonts w:ascii="Arial" w:hAnsi="Arial" w:cs="Arial"/>
          <w:color w:val="202124"/>
          <w:sz w:val="22"/>
          <w:szCs w:val="22"/>
        </w:rPr>
        <w:t>on</w:t>
      </w:r>
      <w:r w:rsidR="009C4440">
        <w:rPr>
          <w:rFonts w:ascii="Arial" w:hAnsi="Arial" w:cs="Arial"/>
          <w:color w:val="202124"/>
          <w:sz w:val="22"/>
          <w:szCs w:val="22"/>
        </w:rPr>
        <w:t xml:space="preserve"> </w:t>
      </w:r>
      <w:r w:rsidR="00250035">
        <w:rPr>
          <w:rFonts w:ascii="Arial" w:hAnsi="Arial" w:cs="Arial"/>
          <w:color w:val="202124"/>
          <w:sz w:val="22"/>
          <w:szCs w:val="22"/>
        </w:rPr>
        <w:t xml:space="preserve">their product/system </w:t>
      </w:r>
      <w:r w:rsidR="00992F93">
        <w:rPr>
          <w:rFonts w:ascii="Arial" w:hAnsi="Arial" w:cs="Arial"/>
          <w:color w:val="202124"/>
          <w:sz w:val="22"/>
          <w:szCs w:val="22"/>
        </w:rPr>
        <w:t xml:space="preserve">and will be reaching out to them over the next couple of </w:t>
      </w:r>
      <w:r w:rsidR="009C4440">
        <w:rPr>
          <w:rFonts w:ascii="Arial" w:hAnsi="Arial" w:cs="Arial"/>
          <w:color w:val="202124"/>
          <w:sz w:val="22"/>
          <w:szCs w:val="22"/>
        </w:rPr>
        <w:t xml:space="preserve">weeks. </w:t>
      </w:r>
      <w:r w:rsidR="00250035">
        <w:rPr>
          <w:rFonts w:ascii="Arial" w:hAnsi="Arial" w:cs="Arial"/>
          <w:color w:val="202124"/>
          <w:sz w:val="22"/>
          <w:szCs w:val="22"/>
        </w:rPr>
        <w:t>Each elevator ‘pitch’ will last approximately 10 minutes</w:t>
      </w:r>
      <w:r w:rsidR="00250035">
        <w:rPr>
          <w:rFonts w:ascii="Arial" w:hAnsi="Arial" w:cs="Arial"/>
          <w:color w:val="202124"/>
          <w:sz w:val="22"/>
          <w:szCs w:val="22"/>
        </w:rPr>
        <w:t>.</w:t>
      </w:r>
    </w:p>
    <w:p w14:paraId="7E385677" w14:textId="5F6B19B6" w:rsidR="00147088" w:rsidRDefault="009C4440" w:rsidP="006638C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If members know/can recommend any </w:t>
      </w:r>
      <w:proofErr w:type="gramStart"/>
      <w:r>
        <w:rPr>
          <w:rFonts w:ascii="Arial" w:hAnsi="Arial" w:cs="Arial"/>
          <w:color w:val="202124"/>
          <w:sz w:val="22"/>
          <w:szCs w:val="22"/>
        </w:rPr>
        <w:t>suppliers</w:t>
      </w:r>
      <w:proofErr w:type="gramEnd"/>
      <w:r>
        <w:rPr>
          <w:rFonts w:ascii="Arial" w:hAnsi="Arial" w:cs="Arial"/>
          <w:color w:val="202124"/>
          <w:sz w:val="22"/>
          <w:szCs w:val="22"/>
        </w:rPr>
        <w:t xml:space="preserve"> please do let me know and we will get them on board.</w:t>
      </w:r>
      <w:r w:rsidR="00B3025A">
        <w:rPr>
          <w:rFonts w:ascii="Arial" w:hAnsi="Arial" w:cs="Arial"/>
          <w:color w:val="202124"/>
          <w:sz w:val="22"/>
          <w:szCs w:val="22"/>
        </w:rPr>
        <w:t xml:space="preserve"> </w:t>
      </w:r>
    </w:p>
    <w:p w14:paraId="3627DD00" w14:textId="236A6BD6" w:rsidR="00250035" w:rsidRDefault="00250035" w:rsidP="006638C0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 xml:space="preserve">Mary Bennell, Chair of Smart Construction Theme Group, </w:t>
      </w:r>
      <w:proofErr w:type="gramStart"/>
      <w:r>
        <w:rPr>
          <w:rFonts w:ascii="Arial" w:hAnsi="Arial" w:cs="Arial"/>
          <w:color w:val="202124"/>
          <w:sz w:val="22"/>
          <w:szCs w:val="22"/>
        </w:rPr>
        <w:t>CESW .</w:t>
      </w:r>
      <w:proofErr w:type="gramEnd"/>
    </w:p>
    <w:p w14:paraId="4E6C4981" w14:textId="1C2AB449" w:rsidR="00C6392E" w:rsidRPr="00481F21" w:rsidRDefault="00250035" w:rsidP="00147088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202124"/>
          <w:sz w:val="22"/>
          <w:szCs w:val="22"/>
        </w:rPr>
      </w:pPr>
      <w:r w:rsidRPr="00236CDA">
        <w:rPr>
          <w:rFonts w:ascii="Arial" w:hAnsi="Arial" w:cs="Arial"/>
          <w:b/>
          <w:bCs/>
          <w:color w:val="202124"/>
          <w:sz w:val="22"/>
          <w:szCs w:val="22"/>
        </w:rPr>
        <w:t>mary.bennell@swpa.org.u</w:t>
      </w:r>
      <w:r w:rsidR="00236CDA" w:rsidRPr="00236CDA">
        <w:rPr>
          <w:rFonts w:ascii="Arial" w:hAnsi="Arial" w:cs="Arial"/>
          <w:b/>
          <w:bCs/>
          <w:color w:val="202124"/>
          <w:sz w:val="22"/>
          <w:szCs w:val="22"/>
        </w:rPr>
        <w:t>k</w:t>
      </w:r>
    </w:p>
    <w:sectPr w:rsidR="00C6392E" w:rsidRPr="00481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684"/>
    <w:multiLevelType w:val="hybridMultilevel"/>
    <w:tmpl w:val="607A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2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75"/>
    <w:rsid w:val="00004A71"/>
    <w:rsid w:val="00013C79"/>
    <w:rsid w:val="00031CF5"/>
    <w:rsid w:val="00044727"/>
    <w:rsid w:val="00065251"/>
    <w:rsid w:val="00092260"/>
    <w:rsid w:val="00103510"/>
    <w:rsid w:val="00147088"/>
    <w:rsid w:val="001A3365"/>
    <w:rsid w:val="001E7D79"/>
    <w:rsid w:val="001F55DF"/>
    <w:rsid w:val="002012D3"/>
    <w:rsid w:val="00236CDA"/>
    <w:rsid w:val="00240B7D"/>
    <w:rsid w:val="00250035"/>
    <w:rsid w:val="002677D5"/>
    <w:rsid w:val="002777C4"/>
    <w:rsid w:val="002A6B8B"/>
    <w:rsid w:val="002D7484"/>
    <w:rsid w:val="002F55A7"/>
    <w:rsid w:val="003443E2"/>
    <w:rsid w:val="00365E18"/>
    <w:rsid w:val="003667D2"/>
    <w:rsid w:val="004022BC"/>
    <w:rsid w:val="00432FD5"/>
    <w:rsid w:val="004544FB"/>
    <w:rsid w:val="00455DEC"/>
    <w:rsid w:val="00480EC5"/>
    <w:rsid w:val="00481F21"/>
    <w:rsid w:val="0049112D"/>
    <w:rsid w:val="004B64DB"/>
    <w:rsid w:val="004F3EA7"/>
    <w:rsid w:val="004F7B57"/>
    <w:rsid w:val="00530C21"/>
    <w:rsid w:val="00584D81"/>
    <w:rsid w:val="005877A7"/>
    <w:rsid w:val="005E3B18"/>
    <w:rsid w:val="00612AB4"/>
    <w:rsid w:val="0063047A"/>
    <w:rsid w:val="00632C28"/>
    <w:rsid w:val="006638C0"/>
    <w:rsid w:val="00680AB1"/>
    <w:rsid w:val="006A2B87"/>
    <w:rsid w:val="006A3EA8"/>
    <w:rsid w:val="006A7B88"/>
    <w:rsid w:val="006B1616"/>
    <w:rsid w:val="006C1686"/>
    <w:rsid w:val="00740E62"/>
    <w:rsid w:val="0076447F"/>
    <w:rsid w:val="0076618E"/>
    <w:rsid w:val="007D7158"/>
    <w:rsid w:val="007F41E2"/>
    <w:rsid w:val="0080576B"/>
    <w:rsid w:val="00825655"/>
    <w:rsid w:val="00833B14"/>
    <w:rsid w:val="00882998"/>
    <w:rsid w:val="00892317"/>
    <w:rsid w:val="008E4A8A"/>
    <w:rsid w:val="0094091E"/>
    <w:rsid w:val="00950ABC"/>
    <w:rsid w:val="00992F93"/>
    <w:rsid w:val="009C4440"/>
    <w:rsid w:val="009F1577"/>
    <w:rsid w:val="009F2A03"/>
    <w:rsid w:val="00A64E8F"/>
    <w:rsid w:val="00AA0A59"/>
    <w:rsid w:val="00AB4813"/>
    <w:rsid w:val="00AB674C"/>
    <w:rsid w:val="00AF306E"/>
    <w:rsid w:val="00B3025A"/>
    <w:rsid w:val="00B44C58"/>
    <w:rsid w:val="00B76C37"/>
    <w:rsid w:val="00BA5D55"/>
    <w:rsid w:val="00BD7D1C"/>
    <w:rsid w:val="00BF4AB0"/>
    <w:rsid w:val="00BF6B22"/>
    <w:rsid w:val="00C50DFC"/>
    <w:rsid w:val="00C610AD"/>
    <w:rsid w:val="00C6392E"/>
    <w:rsid w:val="00CA53BF"/>
    <w:rsid w:val="00CC68C5"/>
    <w:rsid w:val="00CE20BC"/>
    <w:rsid w:val="00D11DED"/>
    <w:rsid w:val="00D41375"/>
    <w:rsid w:val="00D662AB"/>
    <w:rsid w:val="00DB778D"/>
    <w:rsid w:val="00E16F6C"/>
    <w:rsid w:val="00E22C1D"/>
    <w:rsid w:val="00F36297"/>
    <w:rsid w:val="00F41FC2"/>
    <w:rsid w:val="00F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CBF1"/>
  <w15:chartTrackingRefBased/>
  <w15:docId w15:val="{24F8A208-897E-4454-92C8-FD10690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2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260"/>
    <w:rPr>
      <w:rFonts w:asciiTheme="majorHAnsi" w:eastAsiaTheme="majorEastAsia" w:hAnsiTheme="majorHAnsi" w:cstheme="majorBidi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B44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C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3D908CE5C4C46A055B564ECB494E7" ma:contentTypeVersion="16" ma:contentTypeDescription="Create a new document." ma:contentTypeScope="" ma:versionID="a49c7a85a4857dfeb682b6938429c9a6">
  <xsd:schema xmlns:xsd="http://www.w3.org/2001/XMLSchema" xmlns:xs="http://www.w3.org/2001/XMLSchema" xmlns:p="http://schemas.microsoft.com/office/2006/metadata/properties" xmlns:ns2="369f4f0e-f300-4db1-ab0d-738f3ab03916" xmlns:ns3="b28bc7b5-5233-47e9-9fac-418a3603944a" targetNamespace="http://schemas.microsoft.com/office/2006/metadata/properties" ma:root="true" ma:fieldsID="d91887caa47f5dd4e2928617cf631113" ns2:_="" ns3:_="">
    <xsd:import namespace="369f4f0e-f300-4db1-ab0d-738f3ab03916"/>
    <xsd:import namespace="b28bc7b5-5233-47e9-9fac-418a36039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4f0e-f300-4db1-ab0d-738f3ab0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b6ee87-6725-4646-b6d6-cac150de2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c7b5-5233-47e9-9fac-418a3603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9e15b8-c623-45be-84d7-5b611648ee69}" ma:internalName="TaxCatchAll" ma:showField="CatchAllData" ma:web="b28bc7b5-5233-47e9-9fac-418a36039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bc7b5-5233-47e9-9fac-418a3603944a" xsi:nil="true"/>
    <lcf76f155ced4ddcb4097134ff3c332f xmlns="369f4f0e-f300-4db1-ab0d-738f3ab039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DA9103-3D93-476E-A18B-D4F24DF5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f4f0e-f300-4db1-ab0d-738f3ab03916"/>
    <ds:schemaRef ds:uri="b28bc7b5-5233-47e9-9fac-418a3603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75AE6-07FE-4F67-BC35-D10181B46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7767A-F1A4-4338-B3B0-AC32079AAED3}">
  <ds:schemaRefs>
    <ds:schemaRef ds:uri="http://schemas.microsoft.com/office/2006/metadata/properties"/>
    <ds:schemaRef ds:uri="http://schemas.microsoft.com/office/infopath/2007/PartnerControls"/>
    <ds:schemaRef ds:uri="b28bc7b5-5233-47e9-9fac-418a3603944a"/>
    <ds:schemaRef ds:uri="369f4f0e-f300-4db1-ab0d-738f3ab039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Bennell</dc:creator>
  <cp:keywords/>
  <dc:description/>
  <cp:lastModifiedBy>Mary Bennell</cp:lastModifiedBy>
  <cp:revision>30</cp:revision>
  <dcterms:created xsi:type="dcterms:W3CDTF">2022-10-14T16:05:00Z</dcterms:created>
  <dcterms:modified xsi:type="dcterms:W3CDTF">2023-02-02T16:16:00Z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0x0101009333D908CE5C4C46A055B564ECB494E7</vt:lpwstr>
  </property>
  <property fmtid="{D5CDD505-2E9C-101B-9397-08002B2CF9AE}" pid="3" name="MediaServiceImageTags">
    <vt:lpwstr/>
  </property>
</Properties>
</file>